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ECBA4" w14:textId="77777777" w:rsidR="00CB6E7B" w:rsidRPr="00C13D3E" w:rsidRDefault="00CB6E7B" w:rsidP="00384753">
      <w:pPr>
        <w:jc w:val="right"/>
        <w:rPr>
          <w:rFonts w:ascii="Arial" w:hAnsi="Arial" w:cs="Arial"/>
        </w:rPr>
      </w:pPr>
    </w:p>
    <w:p w14:paraId="60D4FEF3" w14:textId="386E86B1" w:rsidR="00CB6E7B" w:rsidRPr="00C13D3E" w:rsidRDefault="00CB6E7B" w:rsidP="00384753">
      <w:pPr>
        <w:jc w:val="right"/>
        <w:rPr>
          <w:rFonts w:ascii="Arial" w:hAnsi="Arial" w:cs="Arial"/>
        </w:rPr>
      </w:pPr>
    </w:p>
    <w:p w14:paraId="14A55483" w14:textId="3167B175" w:rsidR="00CB6E7B" w:rsidRPr="00C13D3E" w:rsidRDefault="008A070A" w:rsidP="00CB6E7B">
      <w:pPr>
        <w:jc w:val="center"/>
        <w:rPr>
          <w:rFonts w:ascii="Arial" w:hAnsi="Arial" w:cs="Arial"/>
          <w:sz w:val="120"/>
          <w:szCs w:val="120"/>
        </w:rPr>
      </w:pPr>
      <w:r w:rsidRPr="00C13D3E">
        <w:rPr>
          <w:rFonts w:ascii="Arial" w:hAnsi="Arial" w:cs="Arial"/>
          <w:sz w:val="120"/>
          <w:szCs w:val="120"/>
        </w:rPr>
        <w:t>B</w:t>
      </w:r>
      <w:r w:rsidR="000742E5" w:rsidRPr="00C13D3E">
        <w:rPr>
          <w:rFonts w:ascii="Arial" w:hAnsi="Arial" w:cs="Arial"/>
          <w:sz w:val="120"/>
          <w:szCs w:val="120"/>
        </w:rPr>
        <w:t>eamont</w:t>
      </w:r>
      <w:r w:rsidR="00E443F5" w:rsidRPr="00C13D3E">
        <w:rPr>
          <w:rFonts w:ascii="Arial" w:hAnsi="Arial" w:cs="Arial"/>
          <w:sz w:val="120"/>
          <w:szCs w:val="120"/>
        </w:rPr>
        <w:t xml:space="preserve"> </w:t>
      </w:r>
      <w:r w:rsidR="006C08D3" w:rsidRPr="00C13D3E">
        <w:rPr>
          <w:rFonts w:ascii="Arial" w:hAnsi="Arial" w:cs="Arial"/>
          <w:sz w:val="120"/>
          <w:szCs w:val="120"/>
        </w:rPr>
        <w:t>Primary Academy</w:t>
      </w:r>
    </w:p>
    <w:p w14:paraId="7A2FE19E" w14:textId="7EC5FBAF" w:rsidR="00E443F5" w:rsidRPr="00C13D3E" w:rsidRDefault="00E443F5" w:rsidP="00CB6E7B">
      <w:pPr>
        <w:jc w:val="center"/>
        <w:rPr>
          <w:rFonts w:ascii="Arial" w:hAnsi="Arial" w:cs="Arial"/>
          <w:sz w:val="120"/>
          <w:szCs w:val="120"/>
        </w:rPr>
      </w:pPr>
      <w:r w:rsidRPr="00C13D3E">
        <w:rPr>
          <w:rFonts w:ascii="Arial" w:hAnsi="Arial" w:cs="Arial"/>
          <w:sz w:val="120"/>
          <w:szCs w:val="120"/>
        </w:rPr>
        <w:t>Religious Education</w:t>
      </w:r>
    </w:p>
    <w:p w14:paraId="36B1AB25" w14:textId="0C016BA5" w:rsidR="00CB6E7B" w:rsidRPr="00C13D3E" w:rsidRDefault="00CB6E7B" w:rsidP="00384753">
      <w:pPr>
        <w:jc w:val="right"/>
        <w:rPr>
          <w:rFonts w:ascii="Arial" w:hAnsi="Arial" w:cs="Arial"/>
        </w:rPr>
      </w:pPr>
    </w:p>
    <w:p w14:paraId="5D90EF2E" w14:textId="16EB5211" w:rsidR="00CB6E7B" w:rsidRPr="00C13D3E" w:rsidRDefault="00CB6E7B" w:rsidP="00384753">
      <w:pPr>
        <w:jc w:val="right"/>
        <w:rPr>
          <w:rFonts w:ascii="Arial" w:hAnsi="Arial" w:cs="Arial"/>
        </w:rPr>
      </w:pPr>
    </w:p>
    <w:p w14:paraId="2A58A206" w14:textId="5CB8121E" w:rsidR="00CB6E7B" w:rsidRPr="00C13D3E" w:rsidRDefault="00974ACB" w:rsidP="00384753">
      <w:pPr>
        <w:jc w:val="right"/>
        <w:rPr>
          <w:rFonts w:ascii="Arial" w:hAnsi="Arial" w:cs="Arial"/>
        </w:rPr>
      </w:pPr>
      <w:bookmarkStart w:id="0" w:name="_GoBack"/>
      <w:r>
        <w:rPr>
          <w:noProof/>
          <w:lang w:eastAsia="en-GB"/>
        </w:rPr>
        <w:drawing>
          <wp:anchor distT="0" distB="0" distL="114300" distR="114300" simplePos="0" relativeHeight="251675648" behindDoc="0" locked="0" layoutInCell="1" allowOverlap="1" wp14:anchorId="1AF9E5F4" wp14:editId="212701C5">
            <wp:simplePos x="0" y="0"/>
            <wp:positionH relativeFrom="column">
              <wp:posOffset>3771900</wp:posOffset>
            </wp:positionH>
            <wp:positionV relativeFrom="paragraph">
              <wp:posOffset>10160</wp:posOffset>
            </wp:positionV>
            <wp:extent cx="1952625" cy="1790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52625" cy="1790700"/>
                    </a:xfrm>
                    <a:prstGeom prst="rect">
                      <a:avLst/>
                    </a:prstGeom>
                  </pic:spPr>
                </pic:pic>
              </a:graphicData>
            </a:graphic>
            <wp14:sizeRelH relativeFrom="page">
              <wp14:pctWidth>0</wp14:pctWidth>
            </wp14:sizeRelH>
            <wp14:sizeRelV relativeFrom="page">
              <wp14:pctHeight>0</wp14:pctHeight>
            </wp14:sizeRelV>
          </wp:anchor>
        </w:drawing>
      </w:r>
      <w:bookmarkEnd w:id="0"/>
    </w:p>
    <w:p w14:paraId="01FD9A32" w14:textId="61BF981E" w:rsidR="00CB6E7B" w:rsidRPr="00C13D3E" w:rsidRDefault="00CB6E7B" w:rsidP="00384753">
      <w:pPr>
        <w:jc w:val="right"/>
        <w:rPr>
          <w:rFonts w:ascii="Arial" w:hAnsi="Arial" w:cs="Arial"/>
        </w:rPr>
      </w:pPr>
    </w:p>
    <w:p w14:paraId="24069FEF" w14:textId="04A440C4" w:rsidR="00CB6E7B" w:rsidRPr="00C13D3E" w:rsidRDefault="00CB6E7B" w:rsidP="00384753">
      <w:pPr>
        <w:jc w:val="right"/>
        <w:rPr>
          <w:rFonts w:ascii="Arial" w:hAnsi="Arial" w:cs="Arial"/>
        </w:rPr>
      </w:pPr>
    </w:p>
    <w:p w14:paraId="7D422281" w14:textId="2EE8A29B" w:rsidR="00CB6E7B" w:rsidRPr="00C13D3E" w:rsidRDefault="00CB6E7B" w:rsidP="00384753">
      <w:pPr>
        <w:jc w:val="right"/>
        <w:rPr>
          <w:rFonts w:ascii="Arial" w:hAnsi="Arial" w:cs="Arial"/>
        </w:rPr>
      </w:pPr>
    </w:p>
    <w:p w14:paraId="49DDCEAB" w14:textId="54088926" w:rsidR="00CB6E7B" w:rsidRPr="00C13D3E" w:rsidRDefault="00CB6E7B" w:rsidP="00384753">
      <w:pPr>
        <w:jc w:val="right"/>
        <w:rPr>
          <w:rFonts w:ascii="Arial" w:hAnsi="Arial" w:cs="Arial"/>
        </w:rPr>
      </w:pPr>
    </w:p>
    <w:p w14:paraId="1FAC2A0F" w14:textId="0BCB3625" w:rsidR="00CB6E7B" w:rsidRPr="00C13D3E" w:rsidRDefault="00CB6E7B" w:rsidP="00384753">
      <w:pPr>
        <w:jc w:val="right"/>
        <w:rPr>
          <w:rFonts w:ascii="Arial" w:hAnsi="Arial" w:cs="Arial"/>
        </w:rPr>
      </w:pPr>
    </w:p>
    <w:p w14:paraId="7A738ED4" w14:textId="162C461B" w:rsidR="00CB6E7B" w:rsidRPr="00C13D3E" w:rsidRDefault="00CB6E7B" w:rsidP="00384753">
      <w:pPr>
        <w:jc w:val="right"/>
        <w:rPr>
          <w:rFonts w:ascii="Arial" w:hAnsi="Arial" w:cs="Arial"/>
        </w:rPr>
      </w:pPr>
    </w:p>
    <w:p w14:paraId="08046FA0" w14:textId="7FAD304B" w:rsidR="00CB6E7B" w:rsidRPr="00C13D3E" w:rsidRDefault="00CB6E7B" w:rsidP="00384753">
      <w:pPr>
        <w:jc w:val="right"/>
        <w:rPr>
          <w:rFonts w:ascii="Arial" w:hAnsi="Arial" w:cs="Arial"/>
        </w:rPr>
      </w:pPr>
    </w:p>
    <w:p w14:paraId="4D842F3E" w14:textId="2EE0AA5E" w:rsidR="00CB6E7B" w:rsidRPr="00C13D3E" w:rsidRDefault="00CB6E7B" w:rsidP="00384753">
      <w:pPr>
        <w:jc w:val="right"/>
        <w:rPr>
          <w:rFonts w:ascii="Arial" w:hAnsi="Arial" w:cs="Arial"/>
        </w:rPr>
      </w:pPr>
    </w:p>
    <w:p w14:paraId="424CC1B0" w14:textId="77777777" w:rsidR="00CB6E7B" w:rsidRPr="00C13D3E" w:rsidRDefault="00CB6E7B" w:rsidP="00384753">
      <w:pPr>
        <w:jc w:val="right"/>
        <w:rPr>
          <w:rFonts w:ascii="Arial" w:hAnsi="Arial" w:cs="Arial"/>
        </w:rPr>
      </w:pPr>
    </w:p>
    <w:p w14:paraId="0133D265" w14:textId="1AAC3B46" w:rsidR="00CB6E7B" w:rsidRPr="00C13D3E" w:rsidRDefault="00CB6E7B" w:rsidP="00384753">
      <w:pPr>
        <w:jc w:val="right"/>
        <w:rPr>
          <w:rFonts w:ascii="Arial" w:hAnsi="Arial" w:cs="Arial"/>
        </w:rPr>
      </w:pPr>
    </w:p>
    <w:p w14:paraId="127459DE" w14:textId="4402901D" w:rsidR="008A070A" w:rsidRPr="00C13D3E" w:rsidRDefault="008A070A" w:rsidP="008A070A">
      <w:pPr>
        <w:rPr>
          <w:rFonts w:ascii="Arial" w:hAnsi="Arial" w:cs="Arial"/>
        </w:rPr>
      </w:pPr>
    </w:p>
    <w:p w14:paraId="2E4FDD73" w14:textId="77777777" w:rsidR="00CB6E7B" w:rsidRPr="00C13D3E" w:rsidRDefault="00CB6E7B" w:rsidP="00384753">
      <w:pPr>
        <w:jc w:val="right"/>
        <w:rPr>
          <w:rFonts w:ascii="Arial" w:hAnsi="Arial" w:cs="Arial"/>
        </w:rPr>
      </w:pPr>
    </w:p>
    <w:p w14:paraId="1F1C86F5" w14:textId="77777777" w:rsidR="00CB6E7B" w:rsidRPr="00C13D3E" w:rsidRDefault="00CB6E7B" w:rsidP="00384753">
      <w:pPr>
        <w:jc w:val="right"/>
        <w:rPr>
          <w:rFonts w:ascii="Arial" w:hAnsi="Arial" w:cs="Arial"/>
        </w:rPr>
      </w:pPr>
    </w:p>
    <w:p w14:paraId="48E56F90" w14:textId="77777777" w:rsidR="00CB6E7B" w:rsidRPr="00C13D3E" w:rsidRDefault="00CB6E7B" w:rsidP="00384753">
      <w:pPr>
        <w:jc w:val="right"/>
        <w:rPr>
          <w:rFonts w:ascii="Arial" w:hAnsi="Arial" w:cs="Arial"/>
        </w:rPr>
      </w:pPr>
    </w:p>
    <w:p w14:paraId="4B385355" w14:textId="4CAB7317" w:rsidR="003072B0" w:rsidRPr="00C13D3E" w:rsidRDefault="00E443F5" w:rsidP="00E443F5">
      <w:pPr>
        <w:jc w:val="center"/>
        <w:rPr>
          <w:rFonts w:ascii="Arial" w:hAnsi="Arial" w:cs="Arial"/>
          <w:sz w:val="120"/>
          <w:szCs w:val="120"/>
        </w:rPr>
      </w:pPr>
      <w:r w:rsidRPr="00C13D3E">
        <w:rPr>
          <w:rFonts w:ascii="Arial" w:hAnsi="Arial" w:cs="Arial"/>
          <w:sz w:val="120"/>
          <w:szCs w:val="120"/>
        </w:rPr>
        <w:t>Curriculum INTENT</w:t>
      </w:r>
    </w:p>
    <w:p w14:paraId="286277A6" w14:textId="3575D2CE" w:rsidR="00E443F5" w:rsidRPr="00C13D3E" w:rsidRDefault="00E443F5" w:rsidP="00462C3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360"/>
        <w:gridCol w:w="479"/>
        <w:gridCol w:w="422"/>
        <w:gridCol w:w="1467"/>
        <w:gridCol w:w="966"/>
        <w:gridCol w:w="1397"/>
        <w:gridCol w:w="1135"/>
        <w:gridCol w:w="510"/>
        <w:gridCol w:w="718"/>
        <w:gridCol w:w="1781"/>
        <w:gridCol w:w="585"/>
        <w:gridCol w:w="2364"/>
      </w:tblGrid>
      <w:tr w:rsidR="00E0380F" w:rsidRPr="00C13D3E" w14:paraId="2B17DA3C" w14:textId="77777777" w:rsidTr="00EE1695">
        <w:tc>
          <w:tcPr>
            <w:tcW w:w="15390" w:type="dxa"/>
            <w:gridSpan w:val="13"/>
            <w:shd w:val="clear" w:color="auto" w:fill="auto"/>
          </w:tcPr>
          <w:p w14:paraId="17DC5B71" w14:textId="359614BC" w:rsidR="00E0380F" w:rsidRPr="00C13D3E" w:rsidRDefault="000742E5" w:rsidP="00D92C6A">
            <w:pPr>
              <w:jc w:val="center"/>
              <w:rPr>
                <w:rFonts w:ascii="Arial" w:hAnsi="Arial" w:cs="Arial"/>
                <w:b/>
                <w:noProof/>
                <w:sz w:val="32"/>
                <w:szCs w:val="32"/>
              </w:rPr>
            </w:pPr>
            <w:r w:rsidRPr="00C13D3E">
              <w:rPr>
                <w:rFonts w:ascii="Arial" w:eastAsia="Times New Roman" w:hAnsi="Arial" w:cs="Arial"/>
                <w:noProof/>
                <w:lang w:eastAsia="en-GB"/>
              </w:rPr>
              <w:lastRenderedPageBreak/>
              <w:drawing>
                <wp:anchor distT="0" distB="0" distL="114300" distR="114300" simplePos="0" relativeHeight="251672576" behindDoc="0" locked="0" layoutInCell="1" allowOverlap="1" wp14:anchorId="2A8336FD" wp14:editId="39BFA3B0">
                  <wp:simplePos x="0" y="0"/>
                  <wp:positionH relativeFrom="column">
                    <wp:posOffset>9238134</wp:posOffset>
                  </wp:positionH>
                  <wp:positionV relativeFrom="paragraph">
                    <wp:posOffset>5715</wp:posOffset>
                  </wp:positionV>
                  <wp:extent cx="462224" cy="484785"/>
                  <wp:effectExtent l="0" t="0" r="0" b="0"/>
                  <wp:wrapNone/>
                  <wp:docPr id="4" name="Picture 4" descr="Beamont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amont Primary School - 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224" cy="48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80F" w:rsidRPr="00C13D3E">
              <w:rPr>
                <w:rFonts w:ascii="Arial" w:hAnsi="Arial" w:cs="Arial"/>
                <w:b/>
                <w:noProof/>
                <w:sz w:val="32"/>
                <w:szCs w:val="32"/>
              </w:rPr>
              <w:t>B</w:t>
            </w:r>
            <w:r w:rsidRPr="00C13D3E">
              <w:rPr>
                <w:rFonts w:ascii="Arial" w:hAnsi="Arial" w:cs="Arial"/>
                <w:b/>
                <w:noProof/>
                <w:sz w:val="32"/>
                <w:szCs w:val="32"/>
              </w:rPr>
              <w:t>eamont</w:t>
            </w:r>
            <w:r w:rsidR="00C13D3E">
              <w:rPr>
                <w:rFonts w:ascii="Arial" w:hAnsi="Arial" w:cs="Arial"/>
                <w:b/>
                <w:noProof/>
                <w:sz w:val="32"/>
                <w:szCs w:val="32"/>
              </w:rPr>
              <w:t xml:space="preserve"> Primary Academy </w:t>
            </w:r>
            <w:r w:rsidR="00E0380F" w:rsidRPr="00C13D3E">
              <w:rPr>
                <w:rFonts w:ascii="Arial" w:hAnsi="Arial" w:cs="Arial"/>
                <w:b/>
                <w:noProof/>
                <w:sz w:val="32"/>
                <w:szCs w:val="32"/>
              </w:rPr>
              <w:t xml:space="preserve">- RE progression through EYFS </w:t>
            </w:r>
          </w:p>
          <w:p w14:paraId="7BACB139" w14:textId="0B008D3F" w:rsidR="00E0380F" w:rsidRPr="00C13D3E" w:rsidRDefault="00E0380F" w:rsidP="00D92C6A">
            <w:pPr>
              <w:jc w:val="center"/>
              <w:rPr>
                <w:rFonts w:ascii="Arial" w:hAnsi="Arial" w:cs="Arial"/>
                <w:b/>
                <w:noProof/>
                <w:sz w:val="32"/>
                <w:szCs w:val="32"/>
              </w:rPr>
            </w:pPr>
            <w:r w:rsidRPr="00C13D3E">
              <w:rPr>
                <w:rFonts w:ascii="Arial" w:hAnsi="Arial" w:cs="Arial"/>
                <w:b/>
                <w:noProof/>
                <w:sz w:val="32"/>
                <w:szCs w:val="32"/>
              </w:rPr>
              <w:t xml:space="preserve">UW- People/Culture and Communities  </w:t>
            </w:r>
          </w:p>
        </w:tc>
      </w:tr>
      <w:tr w:rsidR="00E0380F" w:rsidRPr="00C13D3E" w14:paraId="045D07C5" w14:textId="77777777" w:rsidTr="00EE1695">
        <w:tc>
          <w:tcPr>
            <w:tcW w:w="4466" w:type="dxa"/>
            <w:gridSpan w:val="4"/>
            <w:shd w:val="clear" w:color="auto" w:fill="DEEAF6"/>
          </w:tcPr>
          <w:p w14:paraId="4D1BF375" w14:textId="77777777" w:rsidR="00E0380F" w:rsidRPr="00C13D3E" w:rsidRDefault="00E0380F" w:rsidP="00D92C6A">
            <w:pPr>
              <w:jc w:val="center"/>
              <w:rPr>
                <w:rFonts w:ascii="Arial" w:hAnsi="Arial" w:cs="Arial"/>
                <w:b/>
                <w:noProof/>
                <w:sz w:val="20"/>
                <w:szCs w:val="20"/>
              </w:rPr>
            </w:pPr>
            <w:r w:rsidRPr="00C13D3E">
              <w:rPr>
                <w:rFonts w:ascii="Arial" w:hAnsi="Arial" w:cs="Arial"/>
                <w:b/>
                <w:noProof/>
                <w:sz w:val="20"/>
                <w:szCs w:val="20"/>
                <w:lang w:eastAsia="en-GB"/>
              </w:rPr>
              <w:t>Playing &amp; Exploring - Engagement</w:t>
            </w:r>
          </w:p>
        </w:tc>
        <w:tc>
          <w:tcPr>
            <w:tcW w:w="4965" w:type="dxa"/>
            <w:gridSpan w:val="4"/>
            <w:shd w:val="clear" w:color="auto" w:fill="DEEAF6"/>
          </w:tcPr>
          <w:p w14:paraId="4457AA2B" w14:textId="77777777" w:rsidR="00E0380F" w:rsidRPr="00C13D3E" w:rsidRDefault="00E0380F" w:rsidP="00D92C6A">
            <w:pPr>
              <w:jc w:val="center"/>
              <w:rPr>
                <w:rFonts w:ascii="Arial" w:hAnsi="Arial" w:cs="Arial"/>
                <w:b/>
                <w:noProof/>
                <w:sz w:val="20"/>
                <w:szCs w:val="20"/>
              </w:rPr>
            </w:pPr>
            <w:r w:rsidRPr="00C13D3E">
              <w:rPr>
                <w:rFonts w:ascii="Arial" w:hAnsi="Arial" w:cs="Arial"/>
                <w:b/>
                <w:noProof/>
                <w:sz w:val="20"/>
                <w:szCs w:val="20"/>
                <w:lang w:eastAsia="en-GB"/>
              </w:rPr>
              <w:t>Active Learning - Motivation</w:t>
            </w:r>
          </w:p>
        </w:tc>
        <w:tc>
          <w:tcPr>
            <w:tcW w:w="5959" w:type="dxa"/>
            <w:gridSpan w:val="5"/>
            <w:shd w:val="clear" w:color="auto" w:fill="DEEAF6"/>
          </w:tcPr>
          <w:p w14:paraId="72280537" w14:textId="77777777" w:rsidR="00E0380F" w:rsidRPr="00C13D3E" w:rsidRDefault="00E0380F" w:rsidP="00D92C6A">
            <w:pPr>
              <w:jc w:val="center"/>
              <w:rPr>
                <w:rFonts w:ascii="Arial" w:hAnsi="Arial" w:cs="Arial"/>
                <w:b/>
                <w:noProof/>
                <w:sz w:val="20"/>
                <w:szCs w:val="20"/>
              </w:rPr>
            </w:pPr>
            <w:r w:rsidRPr="00C13D3E">
              <w:rPr>
                <w:rFonts w:ascii="Arial" w:hAnsi="Arial" w:cs="Arial"/>
                <w:b/>
                <w:noProof/>
                <w:sz w:val="20"/>
                <w:szCs w:val="20"/>
                <w:lang w:eastAsia="en-GB"/>
              </w:rPr>
              <w:t>Creating &amp; Thinking Critically - Thinking</w:t>
            </w:r>
          </w:p>
        </w:tc>
      </w:tr>
      <w:tr w:rsidR="00E0380F" w:rsidRPr="00C13D3E" w14:paraId="0D04E7B9" w14:textId="77777777" w:rsidTr="00EE1695">
        <w:tc>
          <w:tcPr>
            <w:tcW w:w="4466" w:type="dxa"/>
            <w:gridSpan w:val="4"/>
            <w:shd w:val="clear" w:color="auto" w:fill="DEEAF6"/>
          </w:tcPr>
          <w:p w14:paraId="7FFFBC8C"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Finding out &amp; exploring</w:t>
            </w:r>
          </w:p>
          <w:p w14:paraId="10F1389B"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Playing with what they know</w:t>
            </w:r>
          </w:p>
          <w:p w14:paraId="11153B99"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Being willing to ‘have a go’</w:t>
            </w:r>
          </w:p>
        </w:tc>
        <w:tc>
          <w:tcPr>
            <w:tcW w:w="4965" w:type="dxa"/>
            <w:gridSpan w:val="4"/>
            <w:shd w:val="clear" w:color="auto" w:fill="DEEAF6"/>
          </w:tcPr>
          <w:p w14:paraId="769C1347"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Being involved &amp; concentrating</w:t>
            </w:r>
          </w:p>
          <w:p w14:paraId="5C9C7B8F"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Keep on trying</w:t>
            </w:r>
          </w:p>
          <w:p w14:paraId="7A3D0505"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Enjoying achieving what they set out to do</w:t>
            </w:r>
          </w:p>
        </w:tc>
        <w:tc>
          <w:tcPr>
            <w:tcW w:w="5959" w:type="dxa"/>
            <w:gridSpan w:val="5"/>
            <w:shd w:val="clear" w:color="auto" w:fill="DEEAF6"/>
          </w:tcPr>
          <w:p w14:paraId="11F69C7C"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Having their own ideas (creative thinking)</w:t>
            </w:r>
          </w:p>
          <w:p w14:paraId="3CDE0AB4"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Making links (building theories)</w:t>
            </w:r>
          </w:p>
          <w:p w14:paraId="2D4D6413"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Working with ideas (critical thinking)</w:t>
            </w:r>
          </w:p>
        </w:tc>
      </w:tr>
      <w:tr w:rsidR="00E0380F" w:rsidRPr="00C13D3E" w14:paraId="59BA87A3" w14:textId="77777777" w:rsidTr="00EE1695">
        <w:tc>
          <w:tcPr>
            <w:tcW w:w="15390" w:type="dxa"/>
            <w:gridSpan w:val="13"/>
            <w:shd w:val="clear" w:color="auto" w:fill="auto"/>
          </w:tcPr>
          <w:p w14:paraId="4291C1B9" w14:textId="77777777" w:rsidR="00E0380F" w:rsidRPr="00C13D3E" w:rsidRDefault="00E0380F" w:rsidP="00E0380F">
            <w:pPr>
              <w:rPr>
                <w:rFonts w:ascii="Arial" w:hAnsi="Arial" w:cs="Arial"/>
                <w:bCs/>
                <w:sz w:val="22"/>
                <w:szCs w:val="22"/>
              </w:rPr>
            </w:pPr>
            <w:r w:rsidRPr="00C13D3E">
              <w:rPr>
                <w:rFonts w:ascii="Arial" w:hAnsi="Arial" w:cs="Arial"/>
                <w:bCs/>
                <w:sz w:val="22"/>
                <w:szCs w:val="22"/>
              </w:rPr>
              <w:t xml:space="preserve">ELG – </w:t>
            </w:r>
          </w:p>
          <w:p w14:paraId="6CC1A2C8" w14:textId="77777777" w:rsidR="00E0380F" w:rsidRPr="00C13D3E" w:rsidRDefault="00E0380F" w:rsidP="00E0380F">
            <w:pPr>
              <w:rPr>
                <w:rFonts w:ascii="Arial" w:hAnsi="Arial" w:cs="Arial"/>
                <w:bCs/>
                <w:sz w:val="22"/>
                <w:szCs w:val="22"/>
              </w:rPr>
            </w:pPr>
            <w:r w:rsidRPr="00C13D3E">
              <w:rPr>
                <w:rFonts w:ascii="Arial" w:hAnsi="Arial" w:cs="Arial"/>
                <w:bCs/>
                <w:sz w:val="22"/>
                <w:szCs w:val="22"/>
              </w:rPr>
              <w:t>-Describe their immediate environment using knowledge from observation, discussion, stories, non-fiction texts &amp; maps</w:t>
            </w:r>
          </w:p>
          <w:p w14:paraId="5B8EC4EC" w14:textId="77777777" w:rsidR="00E0380F" w:rsidRPr="00C13D3E" w:rsidRDefault="00E0380F" w:rsidP="00E0380F">
            <w:pPr>
              <w:rPr>
                <w:rFonts w:ascii="Arial" w:hAnsi="Arial" w:cs="Arial"/>
                <w:bCs/>
                <w:sz w:val="22"/>
                <w:szCs w:val="22"/>
              </w:rPr>
            </w:pPr>
            <w:r w:rsidRPr="00C13D3E">
              <w:rPr>
                <w:rFonts w:ascii="Arial" w:hAnsi="Arial" w:cs="Arial"/>
                <w:bCs/>
                <w:sz w:val="22"/>
                <w:szCs w:val="22"/>
              </w:rPr>
              <w:t>-Know some similarities &amp; differences between different religious &amp; cultural communities in this country, drawing on their experiences &amp; what has been read in class</w:t>
            </w:r>
          </w:p>
          <w:p w14:paraId="15C8F70E" w14:textId="0F256BBA" w:rsidR="00E0380F" w:rsidRPr="00C13D3E" w:rsidRDefault="00E0380F" w:rsidP="00E0380F">
            <w:pPr>
              <w:rPr>
                <w:rFonts w:ascii="Arial" w:hAnsi="Arial" w:cs="Arial"/>
                <w:bCs/>
                <w:sz w:val="22"/>
                <w:szCs w:val="22"/>
              </w:rPr>
            </w:pPr>
            <w:r w:rsidRPr="00C13D3E">
              <w:rPr>
                <w:rFonts w:ascii="Arial" w:hAnsi="Arial" w:cs="Arial"/>
                <w:bCs/>
                <w:sz w:val="22"/>
                <w:szCs w:val="22"/>
              </w:rPr>
              <w:t xml:space="preserve">-Explain some similarities &amp; differences between life in this country &amp; life in other countries, drawing on knowledge from stories, non-fiction texts &amp; maps </w:t>
            </w:r>
          </w:p>
        </w:tc>
      </w:tr>
      <w:tr w:rsidR="00E0380F" w:rsidRPr="00C13D3E" w14:paraId="68286BC8" w14:textId="77777777" w:rsidTr="00EE1695">
        <w:tc>
          <w:tcPr>
            <w:tcW w:w="1203" w:type="dxa"/>
            <w:shd w:val="clear" w:color="auto" w:fill="DEEAF6"/>
          </w:tcPr>
          <w:p w14:paraId="63F250DA" w14:textId="77777777" w:rsidR="00E0380F" w:rsidRPr="00C13D3E" w:rsidRDefault="00E0380F" w:rsidP="00E0380F">
            <w:pPr>
              <w:rPr>
                <w:rFonts w:ascii="Arial" w:hAnsi="Arial" w:cs="Arial"/>
                <w:sz w:val="20"/>
                <w:szCs w:val="20"/>
              </w:rPr>
            </w:pPr>
            <w:r w:rsidRPr="00C13D3E">
              <w:rPr>
                <w:rFonts w:ascii="Arial" w:hAnsi="Arial" w:cs="Arial"/>
                <w:sz w:val="20"/>
                <w:szCs w:val="20"/>
              </w:rPr>
              <w:t>Focus</w:t>
            </w:r>
          </w:p>
        </w:tc>
        <w:tc>
          <w:tcPr>
            <w:tcW w:w="2841" w:type="dxa"/>
            <w:gridSpan w:val="2"/>
            <w:shd w:val="clear" w:color="auto" w:fill="8EAADB"/>
          </w:tcPr>
          <w:p w14:paraId="6214B6D3" w14:textId="38AA272C" w:rsidR="00E0380F" w:rsidRPr="00C13D3E" w:rsidRDefault="00E0380F" w:rsidP="00E0380F">
            <w:pPr>
              <w:rPr>
                <w:rFonts w:ascii="Arial" w:hAnsi="Arial" w:cs="Arial"/>
                <w:sz w:val="20"/>
                <w:szCs w:val="20"/>
              </w:rPr>
            </w:pPr>
            <w:r w:rsidRPr="00C13D3E">
              <w:rPr>
                <w:rFonts w:ascii="Arial" w:hAnsi="Arial" w:cs="Arial"/>
                <w:sz w:val="18"/>
                <w:szCs w:val="18"/>
              </w:rPr>
              <w:t xml:space="preserve">Beliefs and Values </w:t>
            </w:r>
          </w:p>
        </w:tc>
        <w:tc>
          <w:tcPr>
            <w:tcW w:w="2855" w:type="dxa"/>
            <w:gridSpan w:val="3"/>
            <w:shd w:val="clear" w:color="auto" w:fill="8EAADB"/>
          </w:tcPr>
          <w:p w14:paraId="4FB6B19D" w14:textId="4A347C48" w:rsidR="00E0380F" w:rsidRPr="00C13D3E" w:rsidRDefault="00E0380F" w:rsidP="00E0380F">
            <w:pPr>
              <w:rPr>
                <w:rFonts w:ascii="Arial" w:hAnsi="Arial" w:cs="Arial"/>
                <w:sz w:val="20"/>
                <w:szCs w:val="20"/>
              </w:rPr>
            </w:pPr>
            <w:r w:rsidRPr="00C13D3E">
              <w:rPr>
                <w:rFonts w:ascii="Arial" w:hAnsi="Arial" w:cs="Arial"/>
                <w:sz w:val="18"/>
                <w:szCs w:val="18"/>
              </w:rPr>
              <w:t xml:space="preserve">Search for Personal meaning </w:t>
            </w:r>
          </w:p>
        </w:tc>
        <w:tc>
          <w:tcPr>
            <w:tcW w:w="3042" w:type="dxa"/>
            <w:gridSpan w:val="3"/>
            <w:shd w:val="clear" w:color="auto" w:fill="8EAADB"/>
          </w:tcPr>
          <w:p w14:paraId="2EC8C2A1" w14:textId="798B5C93" w:rsidR="00E0380F" w:rsidRPr="00C13D3E" w:rsidRDefault="00E0380F" w:rsidP="00E0380F">
            <w:pPr>
              <w:rPr>
                <w:rFonts w:ascii="Arial" w:hAnsi="Arial" w:cs="Arial"/>
                <w:sz w:val="20"/>
                <w:szCs w:val="20"/>
              </w:rPr>
            </w:pPr>
            <w:r w:rsidRPr="00C13D3E">
              <w:rPr>
                <w:rFonts w:ascii="Arial" w:hAnsi="Arial" w:cs="Arial"/>
                <w:sz w:val="18"/>
                <w:szCs w:val="18"/>
              </w:rPr>
              <w:t xml:space="preserve">Living religious traditions </w:t>
            </w:r>
          </w:p>
        </w:tc>
        <w:tc>
          <w:tcPr>
            <w:tcW w:w="2499" w:type="dxa"/>
            <w:gridSpan w:val="2"/>
            <w:shd w:val="clear" w:color="auto" w:fill="8EAADB"/>
          </w:tcPr>
          <w:p w14:paraId="66DF7839" w14:textId="1F4A528A" w:rsidR="00E0380F" w:rsidRPr="00C13D3E" w:rsidRDefault="00E0380F" w:rsidP="00E0380F">
            <w:pPr>
              <w:rPr>
                <w:rFonts w:ascii="Arial" w:hAnsi="Arial" w:cs="Arial"/>
                <w:sz w:val="20"/>
                <w:szCs w:val="20"/>
              </w:rPr>
            </w:pPr>
            <w:r w:rsidRPr="00C13D3E">
              <w:rPr>
                <w:rFonts w:ascii="Arial" w:hAnsi="Arial" w:cs="Arial"/>
                <w:sz w:val="18"/>
                <w:szCs w:val="18"/>
              </w:rPr>
              <w:t xml:space="preserve">Shred human experience </w:t>
            </w:r>
          </w:p>
        </w:tc>
        <w:tc>
          <w:tcPr>
            <w:tcW w:w="2950" w:type="dxa"/>
            <w:gridSpan w:val="2"/>
            <w:shd w:val="clear" w:color="auto" w:fill="8EAADB"/>
          </w:tcPr>
          <w:p w14:paraId="014D4816" w14:textId="77777777" w:rsidR="00E0380F" w:rsidRPr="00C13D3E" w:rsidRDefault="00E0380F" w:rsidP="00E0380F">
            <w:pPr>
              <w:rPr>
                <w:rFonts w:ascii="Arial" w:hAnsi="Arial" w:cs="Arial"/>
                <w:sz w:val="18"/>
                <w:szCs w:val="18"/>
              </w:rPr>
            </w:pPr>
            <w:r w:rsidRPr="00C13D3E">
              <w:rPr>
                <w:rFonts w:ascii="Arial" w:hAnsi="Arial" w:cs="Arial"/>
                <w:sz w:val="18"/>
                <w:szCs w:val="18"/>
              </w:rPr>
              <w:t xml:space="preserve">Vocabulary- to be used daily </w:t>
            </w:r>
          </w:p>
          <w:p w14:paraId="69226924" w14:textId="77777777" w:rsidR="00E0380F" w:rsidRPr="00C13D3E" w:rsidRDefault="00E0380F" w:rsidP="00E0380F">
            <w:pPr>
              <w:rPr>
                <w:rFonts w:ascii="Arial" w:hAnsi="Arial" w:cs="Arial"/>
                <w:sz w:val="20"/>
                <w:szCs w:val="20"/>
              </w:rPr>
            </w:pPr>
          </w:p>
        </w:tc>
      </w:tr>
      <w:tr w:rsidR="00E0380F" w:rsidRPr="00C13D3E" w14:paraId="21D4DDF2" w14:textId="77777777" w:rsidTr="00EE1695">
        <w:tc>
          <w:tcPr>
            <w:tcW w:w="1203" w:type="dxa"/>
            <w:shd w:val="clear" w:color="auto" w:fill="DEEAF6"/>
          </w:tcPr>
          <w:p w14:paraId="71BBD276" w14:textId="77777777" w:rsidR="00E0380F" w:rsidRPr="00C13D3E" w:rsidRDefault="00E0380F" w:rsidP="00E0380F">
            <w:pPr>
              <w:rPr>
                <w:rFonts w:ascii="Arial" w:hAnsi="Arial" w:cs="Arial"/>
                <w:sz w:val="20"/>
                <w:szCs w:val="20"/>
              </w:rPr>
            </w:pPr>
            <w:r w:rsidRPr="00C13D3E">
              <w:rPr>
                <w:rFonts w:ascii="Arial" w:hAnsi="Arial" w:cs="Arial"/>
                <w:sz w:val="20"/>
                <w:szCs w:val="20"/>
              </w:rPr>
              <w:t>Nursery</w:t>
            </w:r>
          </w:p>
          <w:p w14:paraId="4D85EDE8" w14:textId="77777777" w:rsidR="00E0380F" w:rsidRPr="00C13D3E" w:rsidRDefault="00E0380F" w:rsidP="00E0380F">
            <w:pPr>
              <w:rPr>
                <w:rFonts w:ascii="Arial" w:hAnsi="Arial" w:cs="Arial"/>
                <w:sz w:val="20"/>
                <w:szCs w:val="20"/>
              </w:rPr>
            </w:pPr>
            <w:r w:rsidRPr="00C13D3E">
              <w:rPr>
                <w:rFonts w:ascii="Arial" w:hAnsi="Arial" w:cs="Arial"/>
                <w:sz w:val="20"/>
                <w:szCs w:val="20"/>
              </w:rPr>
              <w:t xml:space="preserve">Skills </w:t>
            </w:r>
          </w:p>
        </w:tc>
        <w:tc>
          <w:tcPr>
            <w:tcW w:w="2841" w:type="dxa"/>
            <w:gridSpan w:val="2"/>
            <w:shd w:val="clear" w:color="auto" w:fill="auto"/>
          </w:tcPr>
          <w:p w14:paraId="58262AD1" w14:textId="6E9FE33E" w:rsidR="00E0380F" w:rsidRPr="00C13D3E" w:rsidRDefault="00E0380F" w:rsidP="00641F62">
            <w:pPr>
              <w:numPr>
                <w:ilvl w:val="0"/>
                <w:numId w:val="28"/>
              </w:numPr>
              <w:rPr>
                <w:rFonts w:ascii="Arial" w:hAnsi="Arial" w:cs="Arial"/>
                <w:sz w:val="20"/>
                <w:szCs w:val="20"/>
              </w:rPr>
            </w:pPr>
            <w:r w:rsidRPr="00C13D3E">
              <w:rPr>
                <w:rFonts w:ascii="Arial" w:hAnsi="Arial" w:cs="Arial"/>
                <w:sz w:val="18"/>
                <w:szCs w:val="18"/>
              </w:rPr>
              <w:t>Begin to make sense of their own life story &amp; family history</w:t>
            </w:r>
          </w:p>
        </w:tc>
        <w:tc>
          <w:tcPr>
            <w:tcW w:w="2855" w:type="dxa"/>
            <w:gridSpan w:val="3"/>
            <w:shd w:val="clear" w:color="auto" w:fill="auto"/>
          </w:tcPr>
          <w:p w14:paraId="6DA23FB8" w14:textId="267CE576" w:rsidR="00E0380F" w:rsidRPr="00C13D3E" w:rsidRDefault="00E0380F" w:rsidP="00E0380F">
            <w:pPr>
              <w:ind w:left="113"/>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Know some of the things that make them unique, &amp; can talk about some of the similarities &amp; differences in relations to friends &amp; family</w:t>
            </w:r>
          </w:p>
          <w:p w14:paraId="207BA1A8" w14:textId="77767C66" w:rsidR="00E0380F" w:rsidRPr="00C13D3E" w:rsidRDefault="00E0380F"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Shows interest in the lives of people who are familiar to them</w:t>
            </w:r>
          </w:p>
          <w:p w14:paraId="3ED404A6" w14:textId="264ED381" w:rsidR="00E0380F" w:rsidRPr="00C13D3E" w:rsidRDefault="00E0380F" w:rsidP="00E0380F">
            <w:pPr>
              <w:ind w:left="113"/>
              <w:rPr>
                <w:rFonts w:ascii="Arial" w:hAnsi="Arial" w:cs="Arial"/>
                <w:sz w:val="20"/>
                <w:szCs w:val="20"/>
              </w:rPr>
            </w:pPr>
            <w:r w:rsidRPr="00C13D3E">
              <w:rPr>
                <w:rFonts w:ascii="Arial" w:hAnsi="Arial" w:cs="Arial"/>
                <w:sz w:val="18"/>
                <w:szCs w:val="18"/>
              </w:rPr>
              <w:sym w:font="Symbol" w:char="F0B7"/>
            </w:r>
            <w:r w:rsidRPr="00C13D3E">
              <w:rPr>
                <w:rFonts w:ascii="Arial" w:hAnsi="Arial" w:cs="Arial"/>
                <w:sz w:val="18"/>
                <w:szCs w:val="18"/>
              </w:rPr>
              <w:t xml:space="preserve"> Enjoys joining in with family customs &amp; routines</w:t>
            </w:r>
          </w:p>
        </w:tc>
        <w:tc>
          <w:tcPr>
            <w:tcW w:w="3042" w:type="dxa"/>
            <w:gridSpan w:val="3"/>
            <w:shd w:val="clear" w:color="auto" w:fill="auto"/>
          </w:tcPr>
          <w:p w14:paraId="61B826B1" w14:textId="12DCB455" w:rsidR="00E0380F" w:rsidRPr="00C13D3E" w:rsidRDefault="00E0380F" w:rsidP="00E0380F">
            <w:pPr>
              <w:rPr>
                <w:rFonts w:ascii="Arial" w:hAnsi="Arial" w:cs="Arial"/>
                <w:sz w:val="20"/>
                <w:szCs w:val="20"/>
              </w:rPr>
            </w:pPr>
            <w:r w:rsidRPr="00C13D3E">
              <w:rPr>
                <w:rFonts w:ascii="Arial" w:hAnsi="Arial" w:cs="Arial"/>
                <w:sz w:val="18"/>
                <w:szCs w:val="18"/>
              </w:rPr>
              <w:sym w:font="Symbol" w:char="F0B7"/>
            </w:r>
            <w:r w:rsidRPr="00C13D3E">
              <w:rPr>
                <w:rFonts w:ascii="Arial" w:hAnsi="Arial" w:cs="Arial"/>
                <w:sz w:val="18"/>
                <w:szCs w:val="18"/>
              </w:rPr>
              <w:t xml:space="preserve"> Develop positive attitudes about the differences between people</w:t>
            </w:r>
          </w:p>
        </w:tc>
        <w:tc>
          <w:tcPr>
            <w:tcW w:w="2499" w:type="dxa"/>
            <w:gridSpan w:val="2"/>
          </w:tcPr>
          <w:p w14:paraId="5874CA8D" w14:textId="08AE812B" w:rsidR="00E0380F" w:rsidRPr="00C13D3E" w:rsidRDefault="00E0380F" w:rsidP="00641F62">
            <w:pPr>
              <w:numPr>
                <w:ilvl w:val="0"/>
                <w:numId w:val="28"/>
              </w:numPr>
              <w:rPr>
                <w:rFonts w:ascii="Arial" w:hAnsi="Arial" w:cs="Arial"/>
                <w:sz w:val="20"/>
                <w:szCs w:val="20"/>
              </w:rPr>
            </w:pPr>
            <w:r w:rsidRPr="00C13D3E">
              <w:rPr>
                <w:rFonts w:ascii="Arial" w:hAnsi="Arial" w:cs="Arial"/>
                <w:sz w:val="18"/>
                <w:szCs w:val="18"/>
              </w:rPr>
              <w:t>Talk about what they have experienced or seen in photos</w:t>
            </w:r>
          </w:p>
        </w:tc>
        <w:tc>
          <w:tcPr>
            <w:tcW w:w="2950" w:type="dxa"/>
            <w:gridSpan w:val="2"/>
            <w:shd w:val="clear" w:color="auto" w:fill="auto"/>
          </w:tcPr>
          <w:p w14:paraId="00002D42" w14:textId="76B91818" w:rsidR="00E0380F" w:rsidRPr="00C13D3E" w:rsidRDefault="00E0380F" w:rsidP="00E0380F">
            <w:pPr>
              <w:ind w:left="113"/>
              <w:rPr>
                <w:rFonts w:ascii="Arial" w:hAnsi="Arial" w:cs="Arial"/>
                <w:sz w:val="20"/>
                <w:szCs w:val="20"/>
              </w:rPr>
            </w:pPr>
            <w:r w:rsidRPr="00C13D3E">
              <w:rPr>
                <w:rFonts w:ascii="Arial" w:hAnsi="Arial" w:cs="Arial"/>
                <w:sz w:val="20"/>
                <w:szCs w:val="20"/>
              </w:rPr>
              <w:t xml:space="preserve">Celebration, Special, Family, Religion, trust, brave, strong, weak, </w:t>
            </w:r>
            <w:r w:rsidRPr="00C13D3E">
              <w:rPr>
                <w:rFonts w:ascii="Arial" w:hAnsi="Arial" w:cs="Arial"/>
                <w:sz w:val="22"/>
                <w:szCs w:val="22"/>
              </w:rPr>
              <w:t>care, sorry,  unique , bells, spire, steeple, mosque, church, respect,</w:t>
            </w:r>
          </w:p>
        </w:tc>
      </w:tr>
      <w:tr w:rsidR="00EE1695" w:rsidRPr="00C13D3E" w14:paraId="4DB5A642" w14:textId="77777777" w:rsidTr="00EE1695">
        <w:tc>
          <w:tcPr>
            <w:tcW w:w="1203" w:type="dxa"/>
            <w:vMerge w:val="restart"/>
            <w:shd w:val="clear" w:color="auto" w:fill="DEEAF6"/>
          </w:tcPr>
          <w:p w14:paraId="7E5363C1" w14:textId="77777777" w:rsidR="00EE1695" w:rsidRPr="00C13D3E" w:rsidRDefault="00EE1695" w:rsidP="00EE1695">
            <w:pPr>
              <w:rPr>
                <w:rFonts w:ascii="Arial" w:hAnsi="Arial" w:cs="Arial"/>
                <w:sz w:val="20"/>
                <w:szCs w:val="20"/>
              </w:rPr>
            </w:pPr>
            <w:r w:rsidRPr="00C13D3E">
              <w:rPr>
                <w:rFonts w:ascii="Arial" w:hAnsi="Arial" w:cs="Arial"/>
                <w:sz w:val="20"/>
                <w:szCs w:val="20"/>
              </w:rPr>
              <w:t xml:space="preserve">Nursery Knowledge </w:t>
            </w:r>
          </w:p>
        </w:tc>
        <w:tc>
          <w:tcPr>
            <w:tcW w:w="2362" w:type="dxa"/>
            <w:shd w:val="clear" w:color="auto" w:fill="8EAADB"/>
          </w:tcPr>
          <w:p w14:paraId="7D6F5D6D" w14:textId="77777777" w:rsidR="00EE1695" w:rsidRPr="00C13D3E" w:rsidRDefault="00EE1695" w:rsidP="00EE1695">
            <w:pPr>
              <w:ind w:left="113"/>
              <w:jc w:val="center"/>
              <w:rPr>
                <w:rFonts w:ascii="Arial" w:hAnsi="Arial" w:cs="Arial"/>
                <w:b/>
                <w:bCs/>
                <w:sz w:val="20"/>
                <w:szCs w:val="20"/>
              </w:rPr>
            </w:pPr>
            <w:r w:rsidRPr="00C13D3E">
              <w:rPr>
                <w:rFonts w:ascii="Arial" w:hAnsi="Arial" w:cs="Arial"/>
                <w:b/>
                <w:bCs/>
                <w:sz w:val="20"/>
                <w:szCs w:val="20"/>
              </w:rPr>
              <w:t>Autumn 1</w:t>
            </w:r>
          </w:p>
          <w:p w14:paraId="4E3C1423" w14:textId="346012F6" w:rsidR="00EE1695" w:rsidRPr="00C13D3E" w:rsidRDefault="00EE1695" w:rsidP="00EE1695">
            <w:pPr>
              <w:ind w:left="113"/>
              <w:jc w:val="center"/>
              <w:rPr>
                <w:rFonts w:ascii="Arial" w:hAnsi="Arial" w:cs="Arial"/>
                <w:sz w:val="20"/>
                <w:szCs w:val="20"/>
              </w:rPr>
            </w:pPr>
            <w:r w:rsidRPr="00C13D3E">
              <w:rPr>
                <w:rFonts w:ascii="Arial" w:hAnsi="Arial" w:cs="Arial"/>
                <w:sz w:val="20"/>
                <w:szCs w:val="20"/>
              </w:rPr>
              <w:t xml:space="preserve">Colours and feelings </w:t>
            </w:r>
          </w:p>
        </w:tc>
        <w:tc>
          <w:tcPr>
            <w:tcW w:w="2368" w:type="dxa"/>
            <w:gridSpan w:val="3"/>
            <w:shd w:val="clear" w:color="auto" w:fill="8EAADB"/>
          </w:tcPr>
          <w:p w14:paraId="588A99FA" w14:textId="77777777" w:rsidR="00EE1695" w:rsidRPr="00C13D3E" w:rsidRDefault="00EE1695" w:rsidP="00EE1695">
            <w:pPr>
              <w:ind w:left="113"/>
              <w:jc w:val="center"/>
              <w:rPr>
                <w:rFonts w:ascii="Arial" w:hAnsi="Arial" w:cs="Arial"/>
                <w:b/>
                <w:bCs/>
                <w:sz w:val="20"/>
                <w:szCs w:val="20"/>
              </w:rPr>
            </w:pPr>
            <w:r w:rsidRPr="00C13D3E">
              <w:rPr>
                <w:rFonts w:ascii="Arial" w:hAnsi="Arial" w:cs="Arial"/>
                <w:b/>
                <w:bCs/>
                <w:sz w:val="20"/>
                <w:szCs w:val="20"/>
              </w:rPr>
              <w:t>Autumn 2</w:t>
            </w:r>
          </w:p>
          <w:p w14:paraId="53A7AB98" w14:textId="5841E775" w:rsidR="00EE1695" w:rsidRPr="00C13D3E" w:rsidRDefault="00EE1695" w:rsidP="00EE1695">
            <w:pPr>
              <w:ind w:left="113"/>
              <w:jc w:val="center"/>
              <w:rPr>
                <w:rFonts w:ascii="Arial" w:hAnsi="Arial" w:cs="Arial"/>
                <w:sz w:val="20"/>
                <w:szCs w:val="20"/>
              </w:rPr>
            </w:pPr>
            <w:r w:rsidRPr="00C13D3E">
              <w:rPr>
                <w:rFonts w:ascii="Arial" w:hAnsi="Arial" w:cs="Arial"/>
                <w:sz w:val="20"/>
                <w:szCs w:val="20"/>
              </w:rPr>
              <w:t xml:space="preserve">Families and Celebrations </w:t>
            </w:r>
          </w:p>
        </w:tc>
        <w:tc>
          <w:tcPr>
            <w:tcW w:w="2363" w:type="dxa"/>
            <w:gridSpan w:val="2"/>
            <w:shd w:val="clear" w:color="auto" w:fill="8EAADB"/>
          </w:tcPr>
          <w:p w14:paraId="44D090F1" w14:textId="77777777" w:rsidR="00EE1695" w:rsidRPr="00C13D3E" w:rsidRDefault="00EE1695" w:rsidP="00EE1695">
            <w:pPr>
              <w:ind w:left="113"/>
              <w:jc w:val="center"/>
              <w:rPr>
                <w:rFonts w:ascii="Arial" w:hAnsi="Arial" w:cs="Arial"/>
                <w:b/>
                <w:bCs/>
                <w:sz w:val="20"/>
                <w:szCs w:val="20"/>
              </w:rPr>
            </w:pPr>
            <w:r w:rsidRPr="00C13D3E">
              <w:rPr>
                <w:rFonts w:ascii="Arial" w:hAnsi="Arial" w:cs="Arial"/>
                <w:b/>
                <w:bCs/>
                <w:sz w:val="20"/>
                <w:szCs w:val="20"/>
              </w:rPr>
              <w:t>Spring 1</w:t>
            </w:r>
          </w:p>
          <w:p w14:paraId="4F40804F" w14:textId="105544D8" w:rsidR="00EE1695" w:rsidRPr="00C13D3E" w:rsidRDefault="00EE1695" w:rsidP="00EE1695">
            <w:pPr>
              <w:ind w:left="113"/>
              <w:jc w:val="center"/>
              <w:rPr>
                <w:rFonts w:ascii="Arial" w:hAnsi="Arial" w:cs="Arial"/>
                <w:sz w:val="20"/>
                <w:szCs w:val="20"/>
              </w:rPr>
            </w:pPr>
            <w:r w:rsidRPr="00C13D3E">
              <w:rPr>
                <w:rFonts w:ascii="Arial" w:hAnsi="Arial" w:cs="Arial"/>
                <w:sz w:val="20"/>
                <w:szCs w:val="20"/>
              </w:rPr>
              <w:t xml:space="preserve">Journeys/Under the Sea  </w:t>
            </w:r>
          </w:p>
        </w:tc>
        <w:tc>
          <w:tcPr>
            <w:tcW w:w="2363" w:type="dxa"/>
            <w:gridSpan w:val="3"/>
            <w:shd w:val="clear" w:color="auto" w:fill="8EAADB"/>
          </w:tcPr>
          <w:p w14:paraId="30C05E1C" w14:textId="77777777" w:rsidR="00EE1695" w:rsidRPr="00C13D3E" w:rsidRDefault="00EE1695" w:rsidP="00EE1695">
            <w:pPr>
              <w:ind w:left="113"/>
              <w:jc w:val="center"/>
              <w:rPr>
                <w:rFonts w:ascii="Arial" w:hAnsi="Arial" w:cs="Arial"/>
                <w:b/>
                <w:bCs/>
                <w:sz w:val="20"/>
                <w:szCs w:val="20"/>
              </w:rPr>
            </w:pPr>
            <w:r w:rsidRPr="00C13D3E">
              <w:rPr>
                <w:rFonts w:ascii="Arial" w:hAnsi="Arial" w:cs="Arial"/>
                <w:b/>
                <w:bCs/>
                <w:sz w:val="20"/>
                <w:szCs w:val="20"/>
              </w:rPr>
              <w:t>Spring 2</w:t>
            </w:r>
          </w:p>
          <w:p w14:paraId="75806E40" w14:textId="5EE719A8" w:rsidR="00EE1695" w:rsidRPr="00C13D3E" w:rsidRDefault="00EE1695" w:rsidP="00EE1695">
            <w:pPr>
              <w:ind w:left="113"/>
              <w:jc w:val="center"/>
              <w:rPr>
                <w:rFonts w:ascii="Arial" w:hAnsi="Arial" w:cs="Arial"/>
                <w:sz w:val="20"/>
                <w:szCs w:val="20"/>
              </w:rPr>
            </w:pPr>
            <w:r w:rsidRPr="00C13D3E">
              <w:rPr>
                <w:rFonts w:ascii="Arial" w:hAnsi="Arial" w:cs="Arial"/>
                <w:sz w:val="20"/>
                <w:szCs w:val="20"/>
              </w:rPr>
              <w:t xml:space="preserve">Growing and changing </w:t>
            </w:r>
          </w:p>
        </w:tc>
        <w:tc>
          <w:tcPr>
            <w:tcW w:w="2366" w:type="dxa"/>
            <w:gridSpan w:val="2"/>
            <w:shd w:val="clear" w:color="auto" w:fill="8EAADB"/>
          </w:tcPr>
          <w:p w14:paraId="691F99C3" w14:textId="77777777" w:rsidR="00EE1695" w:rsidRPr="00C13D3E" w:rsidRDefault="00EE1695" w:rsidP="00EE1695">
            <w:pPr>
              <w:ind w:left="113"/>
              <w:jc w:val="center"/>
              <w:rPr>
                <w:rFonts w:ascii="Arial" w:hAnsi="Arial" w:cs="Arial"/>
                <w:b/>
                <w:bCs/>
                <w:sz w:val="20"/>
                <w:szCs w:val="20"/>
              </w:rPr>
            </w:pPr>
            <w:r w:rsidRPr="00C13D3E">
              <w:rPr>
                <w:rFonts w:ascii="Arial" w:hAnsi="Arial" w:cs="Arial"/>
                <w:b/>
                <w:bCs/>
                <w:sz w:val="20"/>
                <w:szCs w:val="20"/>
              </w:rPr>
              <w:t>Summer 1</w:t>
            </w:r>
          </w:p>
          <w:p w14:paraId="7014808B" w14:textId="7C5ABBC2" w:rsidR="00EE1695" w:rsidRPr="00C13D3E" w:rsidRDefault="00EE1695" w:rsidP="00EE1695">
            <w:pPr>
              <w:ind w:left="113"/>
              <w:jc w:val="center"/>
              <w:rPr>
                <w:rFonts w:ascii="Arial" w:hAnsi="Arial" w:cs="Arial"/>
                <w:sz w:val="20"/>
                <w:szCs w:val="20"/>
              </w:rPr>
            </w:pPr>
            <w:r w:rsidRPr="00C13D3E">
              <w:rPr>
                <w:rFonts w:ascii="Arial" w:hAnsi="Arial" w:cs="Arial"/>
                <w:sz w:val="20"/>
                <w:szCs w:val="20"/>
              </w:rPr>
              <w:t xml:space="preserve">Traditional Tales </w:t>
            </w:r>
          </w:p>
        </w:tc>
        <w:tc>
          <w:tcPr>
            <w:tcW w:w="2365" w:type="dxa"/>
            <w:shd w:val="clear" w:color="auto" w:fill="8EAADB"/>
          </w:tcPr>
          <w:p w14:paraId="59568556" w14:textId="77777777" w:rsidR="00EE1695" w:rsidRPr="00C13D3E" w:rsidRDefault="00EE1695" w:rsidP="00EE1695">
            <w:pPr>
              <w:ind w:left="113"/>
              <w:jc w:val="center"/>
              <w:rPr>
                <w:rFonts w:ascii="Arial" w:hAnsi="Arial" w:cs="Arial"/>
                <w:b/>
                <w:bCs/>
                <w:sz w:val="20"/>
                <w:szCs w:val="20"/>
              </w:rPr>
            </w:pPr>
            <w:r w:rsidRPr="00C13D3E">
              <w:rPr>
                <w:rFonts w:ascii="Arial" w:hAnsi="Arial" w:cs="Arial"/>
                <w:b/>
                <w:bCs/>
                <w:sz w:val="20"/>
                <w:szCs w:val="20"/>
              </w:rPr>
              <w:t>Summer 2</w:t>
            </w:r>
          </w:p>
          <w:p w14:paraId="1B9F6A17" w14:textId="67462814" w:rsidR="00EE1695" w:rsidRPr="00C13D3E" w:rsidRDefault="00EE1695" w:rsidP="00EE1695">
            <w:pPr>
              <w:ind w:left="113"/>
              <w:jc w:val="center"/>
              <w:rPr>
                <w:rFonts w:ascii="Arial" w:hAnsi="Arial" w:cs="Arial"/>
                <w:sz w:val="20"/>
                <w:szCs w:val="20"/>
              </w:rPr>
            </w:pPr>
            <w:r w:rsidRPr="00C13D3E">
              <w:rPr>
                <w:rFonts w:ascii="Arial" w:hAnsi="Arial" w:cs="Arial"/>
                <w:sz w:val="20"/>
                <w:szCs w:val="20"/>
              </w:rPr>
              <w:t xml:space="preserve">Chester Zoo </w:t>
            </w:r>
          </w:p>
        </w:tc>
      </w:tr>
      <w:tr w:rsidR="00E64A72" w:rsidRPr="00C13D3E" w14:paraId="6775050F" w14:textId="77777777" w:rsidTr="00EE1695">
        <w:tc>
          <w:tcPr>
            <w:tcW w:w="1203" w:type="dxa"/>
            <w:vMerge/>
            <w:shd w:val="clear" w:color="auto" w:fill="DEEAF6"/>
          </w:tcPr>
          <w:p w14:paraId="4CB80AC4" w14:textId="77777777" w:rsidR="00E64A72" w:rsidRPr="00C13D3E" w:rsidRDefault="00E64A72" w:rsidP="00E64A72">
            <w:pPr>
              <w:rPr>
                <w:rFonts w:ascii="Arial" w:hAnsi="Arial" w:cs="Arial"/>
                <w:sz w:val="20"/>
                <w:szCs w:val="20"/>
              </w:rPr>
            </w:pPr>
          </w:p>
        </w:tc>
        <w:tc>
          <w:tcPr>
            <w:tcW w:w="2362" w:type="dxa"/>
            <w:shd w:val="clear" w:color="auto" w:fill="auto"/>
          </w:tcPr>
          <w:p w14:paraId="7A175BD7" w14:textId="03A6CACD" w:rsidR="00E64A72" w:rsidRPr="00C13D3E" w:rsidRDefault="00E64A72" w:rsidP="00E64A72">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Can talk about them selves and what makes them unique, linking to features such as hair, eyes colour, hair colour  and favourite things. </w:t>
            </w:r>
          </w:p>
        </w:tc>
        <w:tc>
          <w:tcPr>
            <w:tcW w:w="2368" w:type="dxa"/>
            <w:gridSpan w:val="3"/>
            <w:shd w:val="clear" w:color="auto" w:fill="auto"/>
          </w:tcPr>
          <w:p w14:paraId="259C7964" w14:textId="03B3B378" w:rsidR="00E64A72" w:rsidRPr="00C13D3E" w:rsidRDefault="00E64A72" w:rsidP="00641F62">
            <w:pPr>
              <w:numPr>
                <w:ilvl w:val="0"/>
                <w:numId w:val="29"/>
              </w:numPr>
              <w:rPr>
                <w:rFonts w:ascii="Arial" w:hAnsi="Arial" w:cs="Arial"/>
                <w:sz w:val="18"/>
                <w:szCs w:val="18"/>
              </w:rPr>
            </w:pPr>
            <w:r w:rsidRPr="00C13D3E">
              <w:rPr>
                <w:rFonts w:ascii="Arial" w:hAnsi="Arial" w:cs="Arial"/>
                <w:sz w:val="18"/>
                <w:szCs w:val="18"/>
              </w:rPr>
              <w:t xml:space="preserve">Can name different festivals of Diwali, Christmas, Remembrance Day and Bonfire night and can talk about why these celebrations are important. </w:t>
            </w:r>
          </w:p>
        </w:tc>
        <w:tc>
          <w:tcPr>
            <w:tcW w:w="2363" w:type="dxa"/>
            <w:gridSpan w:val="2"/>
            <w:shd w:val="clear" w:color="auto" w:fill="auto"/>
          </w:tcPr>
          <w:p w14:paraId="6AECCBEA" w14:textId="07B02A86" w:rsidR="00E64A72" w:rsidRPr="00C13D3E" w:rsidRDefault="00E64A72" w:rsidP="00641F62">
            <w:pPr>
              <w:numPr>
                <w:ilvl w:val="0"/>
                <w:numId w:val="29"/>
              </w:numPr>
              <w:rPr>
                <w:rFonts w:ascii="Arial" w:hAnsi="Arial" w:cs="Arial"/>
                <w:sz w:val="18"/>
                <w:szCs w:val="18"/>
              </w:rPr>
            </w:pPr>
            <w:r w:rsidRPr="00C13D3E">
              <w:rPr>
                <w:rFonts w:ascii="Arial" w:hAnsi="Arial" w:cs="Arial"/>
                <w:sz w:val="18"/>
                <w:szCs w:val="18"/>
              </w:rPr>
              <w:t>Can compare their family to other families and explain what is the same and what is different</w:t>
            </w:r>
            <w:r w:rsidR="002562BC" w:rsidRPr="00C13D3E">
              <w:rPr>
                <w:rFonts w:ascii="Arial" w:hAnsi="Arial" w:cs="Arial"/>
                <w:sz w:val="18"/>
                <w:szCs w:val="18"/>
              </w:rPr>
              <w:t xml:space="preserve"> in relation to holidays and adventures. </w:t>
            </w:r>
          </w:p>
        </w:tc>
        <w:tc>
          <w:tcPr>
            <w:tcW w:w="2363" w:type="dxa"/>
            <w:gridSpan w:val="3"/>
            <w:shd w:val="clear" w:color="auto" w:fill="auto"/>
          </w:tcPr>
          <w:p w14:paraId="1957D276" w14:textId="3ED2A53F" w:rsidR="00E64A72" w:rsidRPr="00C13D3E" w:rsidRDefault="00E64A72" w:rsidP="00641F62">
            <w:pPr>
              <w:numPr>
                <w:ilvl w:val="0"/>
                <w:numId w:val="29"/>
              </w:numPr>
              <w:rPr>
                <w:rFonts w:ascii="Arial" w:hAnsi="Arial" w:cs="Arial"/>
                <w:sz w:val="18"/>
                <w:szCs w:val="18"/>
              </w:rPr>
            </w:pPr>
            <w:r w:rsidRPr="00C13D3E">
              <w:rPr>
                <w:rFonts w:ascii="Arial" w:hAnsi="Arial" w:cs="Arial"/>
                <w:sz w:val="18"/>
                <w:szCs w:val="18"/>
              </w:rPr>
              <w:t xml:space="preserve">Can talk about their life and what they do as they grown from a baby to a child. Can talk about special events and celebrations for them and their family. </w:t>
            </w:r>
          </w:p>
        </w:tc>
        <w:tc>
          <w:tcPr>
            <w:tcW w:w="2366" w:type="dxa"/>
            <w:gridSpan w:val="2"/>
            <w:shd w:val="clear" w:color="auto" w:fill="auto"/>
          </w:tcPr>
          <w:p w14:paraId="65484CA0" w14:textId="1E5C1A6A" w:rsidR="00E64A72" w:rsidRPr="00C13D3E" w:rsidRDefault="00E64A72" w:rsidP="00641F62">
            <w:pPr>
              <w:numPr>
                <w:ilvl w:val="0"/>
                <w:numId w:val="29"/>
              </w:numPr>
              <w:rPr>
                <w:rFonts w:ascii="Arial" w:hAnsi="Arial" w:cs="Arial"/>
                <w:sz w:val="18"/>
                <w:szCs w:val="18"/>
              </w:rPr>
            </w:pPr>
            <w:r w:rsidRPr="00C13D3E">
              <w:rPr>
                <w:rFonts w:ascii="Arial" w:hAnsi="Arial" w:cs="Arial"/>
                <w:sz w:val="18"/>
                <w:szCs w:val="18"/>
              </w:rPr>
              <w:t xml:space="preserve">Can talk about others experiences eg </w:t>
            </w:r>
            <w:r w:rsidR="002562BC" w:rsidRPr="00C13D3E">
              <w:rPr>
                <w:rFonts w:ascii="Arial" w:hAnsi="Arial" w:cs="Arial"/>
                <w:sz w:val="18"/>
                <w:szCs w:val="18"/>
              </w:rPr>
              <w:t xml:space="preserve">the three little pigs and </w:t>
            </w:r>
            <w:r w:rsidR="004F4C49" w:rsidRPr="00C13D3E">
              <w:rPr>
                <w:rFonts w:ascii="Arial" w:hAnsi="Arial" w:cs="Arial"/>
                <w:sz w:val="18"/>
                <w:szCs w:val="18"/>
              </w:rPr>
              <w:t xml:space="preserve">compare </w:t>
            </w:r>
            <w:r w:rsidRPr="00C13D3E">
              <w:rPr>
                <w:rFonts w:ascii="Arial" w:hAnsi="Arial" w:cs="Arial"/>
                <w:sz w:val="18"/>
                <w:szCs w:val="18"/>
              </w:rPr>
              <w:t xml:space="preserve"> and how this is different to the way they live. </w:t>
            </w:r>
          </w:p>
        </w:tc>
        <w:tc>
          <w:tcPr>
            <w:tcW w:w="2365" w:type="dxa"/>
            <w:shd w:val="clear" w:color="auto" w:fill="auto"/>
          </w:tcPr>
          <w:p w14:paraId="0DE00D90" w14:textId="3A742909" w:rsidR="00E64A72" w:rsidRPr="00C13D3E" w:rsidRDefault="00E64A72" w:rsidP="00641F62">
            <w:pPr>
              <w:numPr>
                <w:ilvl w:val="0"/>
                <w:numId w:val="29"/>
              </w:numPr>
              <w:rPr>
                <w:rFonts w:ascii="Arial" w:hAnsi="Arial" w:cs="Arial"/>
                <w:sz w:val="18"/>
                <w:szCs w:val="18"/>
              </w:rPr>
            </w:pPr>
            <w:r w:rsidRPr="00C13D3E">
              <w:rPr>
                <w:rFonts w:ascii="Arial" w:hAnsi="Arial" w:cs="Arial"/>
                <w:sz w:val="18"/>
                <w:szCs w:val="18"/>
              </w:rPr>
              <w:t xml:space="preserve">Can talk about the impact of others on their lives. </w:t>
            </w:r>
          </w:p>
        </w:tc>
      </w:tr>
      <w:tr w:rsidR="00E64A72" w:rsidRPr="00C13D3E" w14:paraId="08AAE13F" w14:textId="77777777" w:rsidTr="00EE1695">
        <w:tc>
          <w:tcPr>
            <w:tcW w:w="15390" w:type="dxa"/>
            <w:gridSpan w:val="13"/>
            <w:shd w:val="clear" w:color="auto" w:fill="D9D9D9"/>
          </w:tcPr>
          <w:p w14:paraId="0F4FEFB0" w14:textId="2D177EF2" w:rsidR="00E64A72" w:rsidRPr="00C13D3E" w:rsidRDefault="00E64A72" w:rsidP="00E64A72">
            <w:pPr>
              <w:rPr>
                <w:rFonts w:ascii="Arial" w:hAnsi="Arial" w:cs="Arial"/>
                <w:sz w:val="20"/>
                <w:szCs w:val="20"/>
              </w:rPr>
            </w:pPr>
            <w:r w:rsidRPr="00C13D3E">
              <w:rPr>
                <w:rFonts w:ascii="Arial" w:hAnsi="Arial" w:cs="Arial"/>
                <w:sz w:val="20"/>
                <w:szCs w:val="20"/>
              </w:rPr>
              <w:t xml:space="preserve">Children to be exposed to key vocabulary daily in provision. High quality text to be chosen for story times that allow for questioning opportunities relating to key celebrations at different times of the year,  Timeline of events to be placed up on class walls so children can continually see significant events that have taken place throughout the year. Class floor books to be used to showcase a learning journey over time of significant events. </w:t>
            </w:r>
          </w:p>
        </w:tc>
      </w:tr>
    </w:tbl>
    <w:p w14:paraId="1E8FEB1B" w14:textId="77777777" w:rsidR="00E0380F" w:rsidRPr="00C13D3E" w:rsidRDefault="00E0380F" w:rsidP="00E0380F">
      <w:pPr>
        <w:rPr>
          <w:rFonts w:ascii="Arial" w:hAnsi="Arial" w:cs="Arial"/>
          <w:vanish/>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67"/>
        <w:gridCol w:w="992"/>
        <w:gridCol w:w="480"/>
        <w:gridCol w:w="422"/>
        <w:gridCol w:w="667"/>
        <w:gridCol w:w="798"/>
        <w:gridCol w:w="963"/>
        <w:gridCol w:w="802"/>
        <w:gridCol w:w="595"/>
        <w:gridCol w:w="1136"/>
        <w:gridCol w:w="314"/>
        <w:gridCol w:w="517"/>
        <w:gridCol w:w="397"/>
        <w:gridCol w:w="1616"/>
        <w:gridCol w:w="554"/>
        <w:gridCol w:w="198"/>
        <w:gridCol w:w="2369"/>
      </w:tblGrid>
      <w:tr w:rsidR="00E0380F" w:rsidRPr="00C13D3E" w14:paraId="1F7504C7" w14:textId="77777777" w:rsidTr="00602AEF">
        <w:tc>
          <w:tcPr>
            <w:tcW w:w="15390" w:type="dxa"/>
            <w:gridSpan w:val="18"/>
            <w:shd w:val="clear" w:color="auto" w:fill="auto"/>
          </w:tcPr>
          <w:p w14:paraId="123B2DA6" w14:textId="51ED4561" w:rsidR="00E0380F" w:rsidRPr="00C13D3E" w:rsidRDefault="000742E5" w:rsidP="00D92C6A">
            <w:pPr>
              <w:jc w:val="center"/>
              <w:rPr>
                <w:rFonts w:ascii="Arial" w:hAnsi="Arial" w:cs="Arial"/>
                <w:b/>
                <w:noProof/>
                <w:sz w:val="32"/>
                <w:szCs w:val="32"/>
              </w:rPr>
            </w:pPr>
            <w:r w:rsidRPr="00C13D3E">
              <w:rPr>
                <w:rFonts w:ascii="Arial" w:eastAsia="Times New Roman" w:hAnsi="Arial" w:cs="Arial"/>
                <w:noProof/>
                <w:lang w:eastAsia="en-GB"/>
              </w:rPr>
              <w:lastRenderedPageBreak/>
              <w:drawing>
                <wp:anchor distT="0" distB="0" distL="114300" distR="114300" simplePos="0" relativeHeight="251674624" behindDoc="0" locked="0" layoutInCell="1" allowOverlap="1" wp14:anchorId="1D845467" wp14:editId="6563D74C">
                  <wp:simplePos x="0" y="0"/>
                  <wp:positionH relativeFrom="column">
                    <wp:posOffset>9248182</wp:posOffset>
                  </wp:positionH>
                  <wp:positionV relativeFrom="paragraph">
                    <wp:posOffset>8582</wp:posOffset>
                  </wp:positionV>
                  <wp:extent cx="462224" cy="484785"/>
                  <wp:effectExtent l="0" t="0" r="0" b="0"/>
                  <wp:wrapNone/>
                  <wp:docPr id="5" name="Picture 5" descr="Beamont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amont Primary School - 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224" cy="48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80F" w:rsidRPr="00C13D3E">
              <w:rPr>
                <w:rFonts w:ascii="Arial" w:hAnsi="Arial" w:cs="Arial"/>
                <w:b/>
                <w:noProof/>
                <w:sz w:val="32"/>
                <w:szCs w:val="32"/>
              </w:rPr>
              <w:t>B</w:t>
            </w:r>
            <w:r w:rsidRPr="00C13D3E">
              <w:rPr>
                <w:rFonts w:ascii="Arial" w:hAnsi="Arial" w:cs="Arial"/>
                <w:b/>
                <w:noProof/>
                <w:sz w:val="32"/>
                <w:szCs w:val="32"/>
              </w:rPr>
              <w:t>eamont</w:t>
            </w:r>
            <w:r w:rsidR="00C13D3E">
              <w:rPr>
                <w:rFonts w:ascii="Arial" w:hAnsi="Arial" w:cs="Arial"/>
                <w:b/>
                <w:noProof/>
                <w:sz w:val="32"/>
                <w:szCs w:val="32"/>
              </w:rPr>
              <w:t xml:space="preserve"> Primary Academy </w:t>
            </w:r>
            <w:r w:rsidR="00E0380F" w:rsidRPr="00C13D3E">
              <w:rPr>
                <w:rFonts w:ascii="Arial" w:hAnsi="Arial" w:cs="Arial"/>
                <w:b/>
                <w:noProof/>
                <w:sz w:val="32"/>
                <w:szCs w:val="32"/>
              </w:rPr>
              <w:t xml:space="preserve">- RE progression through EYFS </w:t>
            </w:r>
          </w:p>
          <w:p w14:paraId="0352EDAF" w14:textId="34ED277C" w:rsidR="00E0380F" w:rsidRPr="00C13D3E" w:rsidRDefault="00E0380F" w:rsidP="00D92C6A">
            <w:pPr>
              <w:jc w:val="center"/>
              <w:rPr>
                <w:rFonts w:ascii="Arial" w:hAnsi="Arial" w:cs="Arial"/>
                <w:b/>
                <w:noProof/>
                <w:lang w:eastAsia="en-GB"/>
              </w:rPr>
            </w:pPr>
            <w:r w:rsidRPr="00C13D3E">
              <w:rPr>
                <w:rFonts w:ascii="Arial" w:hAnsi="Arial" w:cs="Arial"/>
                <w:b/>
                <w:noProof/>
                <w:sz w:val="32"/>
                <w:szCs w:val="32"/>
              </w:rPr>
              <w:t xml:space="preserve">UW- People, Culture and Communities  </w:t>
            </w:r>
          </w:p>
        </w:tc>
      </w:tr>
      <w:tr w:rsidR="00C45C0A" w:rsidRPr="00C13D3E" w14:paraId="32302979" w14:textId="77777777" w:rsidTr="00602AEF">
        <w:tc>
          <w:tcPr>
            <w:tcW w:w="4464" w:type="dxa"/>
            <w:gridSpan w:val="5"/>
            <w:shd w:val="clear" w:color="auto" w:fill="DEEAF6"/>
          </w:tcPr>
          <w:p w14:paraId="67451498" w14:textId="77777777" w:rsidR="00E0380F" w:rsidRPr="00C13D3E" w:rsidRDefault="00E0380F" w:rsidP="00D92C6A">
            <w:pPr>
              <w:jc w:val="center"/>
              <w:rPr>
                <w:rFonts w:ascii="Arial" w:hAnsi="Arial" w:cs="Arial"/>
                <w:b/>
                <w:noProof/>
                <w:sz w:val="20"/>
                <w:szCs w:val="20"/>
              </w:rPr>
            </w:pPr>
            <w:r w:rsidRPr="00C13D3E">
              <w:rPr>
                <w:rFonts w:ascii="Arial" w:hAnsi="Arial" w:cs="Arial"/>
                <w:b/>
                <w:noProof/>
                <w:sz w:val="20"/>
                <w:szCs w:val="20"/>
                <w:lang w:eastAsia="en-GB"/>
              </w:rPr>
              <w:t>Playing &amp; Exploring - Engagement</w:t>
            </w:r>
          </w:p>
        </w:tc>
        <w:tc>
          <w:tcPr>
            <w:tcW w:w="4961" w:type="dxa"/>
            <w:gridSpan w:val="6"/>
            <w:shd w:val="clear" w:color="auto" w:fill="DEEAF6"/>
          </w:tcPr>
          <w:p w14:paraId="6033F4F1" w14:textId="77777777" w:rsidR="00E0380F" w:rsidRPr="00C13D3E" w:rsidRDefault="00E0380F" w:rsidP="00D92C6A">
            <w:pPr>
              <w:jc w:val="center"/>
              <w:rPr>
                <w:rFonts w:ascii="Arial" w:hAnsi="Arial" w:cs="Arial"/>
                <w:b/>
                <w:noProof/>
                <w:sz w:val="20"/>
                <w:szCs w:val="20"/>
              </w:rPr>
            </w:pPr>
            <w:r w:rsidRPr="00C13D3E">
              <w:rPr>
                <w:rFonts w:ascii="Arial" w:hAnsi="Arial" w:cs="Arial"/>
                <w:b/>
                <w:noProof/>
                <w:sz w:val="20"/>
                <w:szCs w:val="20"/>
                <w:lang w:eastAsia="en-GB"/>
              </w:rPr>
              <w:t>Active Learning - Motivation</w:t>
            </w:r>
          </w:p>
        </w:tc>
        <w:tc>
          <w:tcPr>
            <w:tcW w:w="5965" w:type="dxa"/>
            <w:gridSpan w:val="7"/>
            <w:shd w:val="clear" w:color="auto" w:fill="DEEAF6"/>
          </w:tcPr>
          <w:p w14:paraId="4448A6B4" w14:textId="77777777" w:rsidR="00E0380F" w:rsidRPr="00C13D3E" w:rsidRDefault="00E0380F" w:rsidP="00D92C6A">
            <w:pPr>
              <w:jc w:val="center"/>
              <w:rPr>
                <w:rFonts w:ascii="Arial" w:hAnsi="Arial" w:cs="Arial"/>
                <w:b/>
                <w:noProof/>
                <w:sz w:val="20"/>
                <w:szCs w:val="20"/>
              </w:rPr>
            </w:pPr>
            <w:r w:rsidRPr="00C13D3E">
              <w:rPr>
                <w:rFonts w:ascii="Arial" w:hAnsi="Arial" w:cs="Arial"/>
                <w:b/>
                <w:noProof/>
                <w:sz w:val="20"/>
                <w:szCs w:val="20"/>
                <w:lang w:eastAsia="en-GB"/>
              </w:rPr>
              <w:t>Creating &amp; Thinking Critically - Thinking</w:t>
            </w:r>
          </w:p>
        </w:tc>
      </w:tr>
      <w:tr w:rsidR="00C45C0A" w:rsidRPr="00C13D3E" w14:paraId="3DE05E73" w14:textId="77777777" w:rsidTr="00602AEF">
        <w:tc>
          <w:tcPr>
            <w:tcW w:w="4464" w:type="dxa"/>
            <w:gridSpan w:val="5"/>
            <w:shd w:val="clear" w:color="auto" w:fill="DEEAF6"/>
          </w:tcPr>
          <w:p w14:paraId="7CB3D7E0"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Finding out &amp; exploring</w:t>
            </w:r>
          </w:p>
          <w:p w14:paraId="1A6DB32C"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Playing with what they know</w:t>
            </w:r>
          </w:p>
          <w:p w14:paraId="7D7F7021"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Being willing to ‘have a go’</w:t>
            </w:r>
          </w:p>
        </w:tc>
        <w:tc>
          <w:tcPr>
            <w:tcW w:w="4961" w:type="dxa"/>
            <w:gridSpan w:val="6"/>
            <w:shd w:val="clear" w:color="auto" w:fill="DEEAF6"/>
          </w:tcPr>
          <w:p w14:paraId="1CFD9754"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Being involved &amp; concentrating</w:t>
            </w:r>
          </w:p>
          <w:p w14:paraId="47A33660"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Keep on trying</w:t>
            </w:r>
          </w:p>
          <w:p w14:paraId="5B69D7F1"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Enjoying achieving what they set out to do</w:t>
            </w:r>
          </w:p>
        </w:tc>
        <w:tc>
          <w:tcPr>
            <w:tcW w:w="5965" w:type="dxa"/>
            <w:gridSpan w:val="7"/>
            <w:shd w:val="clear" w:color="auto" w:fill="DEEAF6"/>
          </w:tcPr>
          <w:p w14:paraId="068E14F1"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Having their own ideas (creative thinking)</w:t>
            </w:r>
          </w:p>
          <w:p w14:paraId="13C6139B"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Making links (building theories)</w:t>
            </w:r>
          </w:p>
          <w:p w14:paraId="30EAE1AC" w14:textId="77777777" w:rsidR="00E0380F" w:rsidRPr="00C13D3E" w:rsidRDefault="00E0380F" w:rsidP="00641F62">
            <w:pPr>
              <w:pStyle w:val="ListParagraph"/>
              <w:numPr>
                <w:ilvl w:val="0"/>
                <w:numId w:val="27"/>
              </w:numPr>
              <w:rPr>
                <w:rFonts w:ascii="Arial" w:hAnsi="Arial" w:cs="Arial"/>
                <w:noProof/>
                <w:sz w:val="20"/>
                <w:szCs w:val="20"/>
                <w:lang w:eastAsia="en-GB"/>
              </w:rPr>
            </w:pPr>
            <w:r w:rsidRPr="00C13D3E">
              <w:rPr>
                <w:rFonts w:ascii="Arial" w:hAnsi="Arial" w:cs="Arial"/>
                <w:noProof/>
                <w:sz w:val="20"/>
                <w:szCs w:val="20"/>
                <w:lang w:eastAsia="en-GB"/>
              </w:rPr>
              <w:t>Working with ideas (critical thinking)</w:t>
            </w:r>
          </w:p>
        </w:tc>
      </w:tr>
      <w:tr w:rsidR="00E0380F" w:rsidRPr="00C13D3E" w14:paraId="2A033A71" w14:textId="77777777" w:rsidTr="00602AEF">
        <w:tc>
          <w:tcPr>
            <w:tcW w:w="15390" w:type="dxa"/>
            <w:gridSpan w:val="18"/>
            <w:shd w:val="clear" w:color="auto" w:fill="auto"/>
          </w:tcPr>
          <w:p w14:paraId="128C41E1" w14:textId="77777777" w:rsidR="00E0380F" w:rsidRPr="00C13D3E" w:rsidRDefault="00E0380F" w:rsidP="00E0380F">
            <w:pPr>
              <w:rPr>
                <w:rFonts w:ascii="Arial" w:hAnsi="Arial" w:cs="Arial"/>
                <w:bCs/>
                <w:sz w:val="22"/>
                <w:szCs w:val="22"/>
              </w:rPr>
            </w:pPr>
            <w:r w:rsidRPr="00C13D3E">
              <w:rPr>
                <w:rFonts w:ascii="Arial" w:hAnsi="Arial" w:cs="Arial"/>
                <w:bCs/>
                <w:sz w:val="22"/>
                <w:szCs w:val="22"/>
              </w:rPr>
              <w:t xml:space="preserve">ELG – </w:t>
            </w:r>
          </w:p>
          <w:p w14:paraId="29C80E6F" w14:textId="77777777" w:rsidR="00E0380F" w:rsidRPr="00C13D3E" w:rsidRDefault="00E0380F" w:rsidP="00E0380F">
            <w:pPr>
              <w:rPr>
                <w:rFonts w:ascii="Arial" w:hAnsi="Arial" w:cs="Arial"/>
                <w:bCs/>
                <w:sz w:val="22"/>
                <w:szCs w:val="22"/>
              </w:rPr>
            </w:pPr>
            <w:r w:rsidRPr="00C13D3E">
              <w:rPr>
                <w:rFonts w:ascii="Arial" w:hAnsi="Arial" w:cs="Arial"/>
                <w:bCs/>
                <w:sz w:val="22"/>
                <w:szCs w:val="22"/>
              </w:rPr>
              <w:t>-Describe their immediate environment using knowledge from observation, discussion, stories, non-fiction texts &amp; maps</w:t>
            </w:r>
          </w:p>
          <w:p w14:paraId="7ADE8CEA" w14:textId="77777777" w:rsidR="00E0380F" w:rsidRPr="00C13D3E" w:rsidRDefault="00E0380F" w:rsidP="00E0380F">
            <w:pPr>
              <w:rPr>
                <w:rFonts w:ascii="Arial" w:hAnsi="Arial" w:cs="Arial"/>
                <w:bCs/>
                <w:sz w:val="22"/>
                <w:szCs w:val="22"/>
              </w:rPr>
            </w:pPr>
            <w:r w:rsidRPr="00C13D3E">
              <w:rPr>
                <w:rFonts w:ascii="Arial" w:hAnsi="Arial" w:cs="Arial"/>
                <w:bCs/>
                <w:sz w:val="22"/>
                <w:szCs w:val="22"/>
              </w:rPr>
              <w:t>-Know some similarities &amp; differences between different religious &amp; cultural communities in this country, drawing on their experiences &amp; what has been read in class</w:t>
            </w:r>
          </w:p>
          <w:p w14:paraId="695982FE" w14:textId="46D0EFFB" w:rsidR="00E0380F" w:rsidRPr="00C13D3E" w:rsidRDefault="00E0380F" w:rsidP="00E0380F">
            <w:pPr>
              <w:rPr>
                <w:rFonts w:ascii="Arial" w:hAnsi="Arial" w:cs="Arial"/>
                <w:b/>
                <w:sz w:val="20"/>
                <w:szCs w:val="20"/>
              </w:rPr>
            </w:pPr>
            <w:r w:rsidRPr="00C13D3E">
              <w:rPr>
                <w:rFonts w:ascii="Arial" w:hAnsi="Arial" w:cs="Arial"/>
                <w:bCs/>
                <w:sz w:val="22"/>
                <w:szCs w:val="22"/>
              </w:rPr>
              <w:t xml:space="preserve">-Explain some similarities &amp; differences between life in this country &amp; life in other countries, drawing on knowledge from stories, non-fiction texts &amp; maps </w:t>
            </w:r>
          </w:p>
        </w:tc>
      </w:tr>
      <w:tr w:rsidR="00C45C0A" w:rsidRPr="00C13D3E" w14:paraId="6DB57290" w14:textId="77777777" w:rsidTr="00602AEF">
        <w:tc>
          <w:tcPr>
            <w:tcW w:w="1203" w:type="dxa"/>
            <w:shd w:val="clear" w:color="auto" w:fill="DEEAF6"/>
          </w:tcPr>
          <w:p w14:paraId="58E5D7AB" w14:textId="77777777" w:rsidR="00E0380F" w:rsidRPr="00C13D3E" w:rsidRDefault="00E0380F" w:rsidP="00E0380F">
            <w:pPr>
              <w:rPr>
                <w:rFonts w:ascii="Arial" w:hAnsi="Arial" w:cs="Arial"/>
                <w:sz w:val="18"/>
                <w:szCs w:val="18"/>
              </w:rPr>
            </w:pPr>
            <w:r w:rsidRPr="00C13D3E">
              <w:rPr>
                <w:rFonts w:ascii="Arial" w:hAnsi="Arial" w:cs="Arial"/>
                <w:sz w:val="18"/>
                <w:szCs w:val="18"/>
              </w:rPr>
              <w:t>Focus</w:t>
            </w:r>
          </w:p>
        </w:tc>
        <w:tc>
          <w:tcPr>
            <w:tcW w:w="2839" w:type="dxa"/>
            <w:gridSpan w:val="3"/>
            <w:shd w:val="clear" w:color="auto" w:fill="8EAADB"/>
          </w:tcPr>
          <w:p w14:paraId="048F9411" w14:textId="1B5DF829" w:rsidR="00E0380F" w:rsidRPr="00C13D3E" w:rsidRDefault="00E0380F" w:rsidP="00E0380F">
            <w:pPr>
              <w:rPr>
                <w:rFonts w:ascii="Arial" w:hAnsi="Arial" w:cs="Arial"/>
                <w:sz w:val="18"/>
                <w:szCs w:val="18"/>
              </w:rPr>
            </w:pPr>
            <w:r w:rsidRPr="00C13D3E">
              <w:rPr>
                <w:rFonts w:ascii="Arial" w:hAnsi="Arial" w:cs="Arial"/>
                <w:sz w:val="18"/>
                <w:szCs w:val="18"/>
              </w:rPr>
              <w:t xml:space="preserve">Beliefs and Values </w:t>
            </w:r>
          </w:p>
        </w:tc>
        <w:tc>
          <w:tcPr>
            <w:tcW w:w="2850" w:type="dxa"/>
            <w:gridSpan w:val="4"/>
            <w:shd w:val="clear" w:color="auto" w:fill="8EAADB"/>
          </w:tcPr>
          <w:p w14:paraId="132FF498" w14:textId="4910F839" w:rsidR="00E0380F" w:rsidRPr="00C13D3E" w:rsidRDefault="00E0380F" w:rsidP="00E0380F">
            <w:pPr>
              <w:rPr>
                <w:rFonts w:ascii="Arial" w:hAnsi="Arial" w:cs="Arial"/>
                <w:sz w:val="18"/>
                <w:szCs w:val="18"/>
              </w:rPr>
            </w:pPr>
            <w:r w:rsidRPr="00C13D3E">
              <w:rPr>
                <w:rFonts w:ascii="Arial" w:hAnsi="Arial" w:cs="Arial"/>
                <w:sz w:val="18"/>
                <w:szCs w:val="18"/>
              </w:rPr>
              <w:t xml:space="preserve">Search for Personal meaning </w:t>
            </w:r>
          </w:p>
        </w:tc>
        <w:tc>
          <w:tcPr>
            <w:tcW w:w="2847" w:type="dxa"/>
            <w:gridSpan w:val="4"/>
            <w:shd w:val="clear" w:color="auto" w:fill="8EAADB"/>
          </w:tcPr>
          <w:p w14:paraId="31C72956" w14:textId="73FB0732" w:rsidR="00E0380F" w:rsidRPr="00C13D3E" w:rsidRDefault="00E0380F" w:rsidP="00E0380F">
            <w:pPr>
              <w:rPr>
                <w:rFonts w:ascii="Arial" w:hAnsi="Arial" w:cs="Arial"/>
                <w:sz w:val="18"/>
                <w:szCs w:val="18"/>
              </w:rPr>
            </w:pPr>
            <w:r w:rsidRPr="00C13D3E">
              <w:rPr>
                <w:rFonts w:ascii="Arial" w:hAnsi="Arial" w:cs="Arial"/>
                <w:sz w:val="18"/>
                <w:szCs w:val="18"/>
              </w:rPr>
              <w:t xml:space="preserve">Living religious traditions </w:t>
            </w:r>
          </w:p>
        </w:tc>
        <w:tc>
          <w:tcPr>
            <w:tcW w:w="2530" w:type="dxa"/>
            <w:gridSpan w:val="3"/>
            <w:shd w:val="clear" w:color="auto" w:fill="8EAADB"/>
          </w:tcPr>
          <w:p w14:paraId="408991F9" w14:textId="47720BD0" w:rsidR="00E0380F" w:rsidRPr="00C13D3E" w:rsidRDefault="00E0380F" w:rsidP="00E0380F">
            <w:pPr>
              <w:rPr>
                <w:rFonts w:ascii="Arial" w:hAnsi="Arial" w:cs="Arial"/>
                <w:sz w:val="18"/>
                <w:szCs w:val="18"/>
              </w:rPr>
            </w:pPr>
            <w:r w:rsidRPr="00C13D3E">
              <w:rPr>
                <w:rFonts w:ascii="Arial" w:hAnsi="Arial" w:cs="Arial"/>
                <w:sz w:val="18"/>
                <w:szCs w:val="18"/>
              </w:rPr>
              <w:t xml:space="preserve">Shred human experience </w:t>
            </w:r>
          </w:p>
        </w:tc>
        <w:tc>
          <w:tcPr>
            <w:tcW w:w="3121" w:type="dxa"/>
            <w:gridSpan w:val="3"/>
            <w:shd w:val="clear" w:color="auto" w:fill="8EAADB"/>
          </w:tcPr>
          <w:p w14:paraId="581661DE" w14:textId="7584E535" w:rsidR="00E0380F" w:rsidRPr="00C13D3E" w:rsidRDefault="00E0380F" w:rsidP="00E0380F">
            <w:pPr>
              <w:rPr>
                <w:rFonts w:ascii="Arial" w:hAnsi="Arial" w:cs="Arial"/>
                <w:sz w:val="18"/>
                <w:szCs w:val="18"/>
              </w:rPr>
            </w:pPr>
            <w:r w:rsidRPr="00C13D3E">
              <w:rPr>
                <w:rFonts w:ascii="Arial" w:hAnsi="Arial" w:cs="Arial"/>
                <w:sz w:val="18"/>
                <w:szCs w:val="18"/>
              </w:rPr>
              <w:t xml:space="preserve">Vocabulary- </w:t>
            </w:r>
          </w:p>
        </w:tc>
      </w:tr>
      <w:tr w:rsidR="00C45C0A" w:rsidRPr="00C13D3E" w14:paraId="5C285575" w14:textId="77777777" w:rsidTr="00602AEF">
        <w:tc>
          <w:tcPr>
            <w:tcW w:w="1203" w:type="dxa"/>
            <w:shd w:val="clear" w:color="auto" w:fill="DEEAF6"/>
          </w:tcPr>
          <w:p w14:paraId="64F8F43F" w14:textId="77777777" w:rsidR="00E0380F" w:rsidRPr="00C13D3E" w:rsidRDefault="00E0380F" w:rsidP="00E0380F">
            <w:pPr>
              <w:rPr>
                <w:rFonts w:ascii="Arial" w:hAnsi="Arial" w:cs="Arial"/>
                <w:sz w:val="18"/>
                <w:szCs w:val="18"/>
              </w:rPr>
            </w:pPr>
            <w:r w:rsidRPr="00C13D3E">
              <w:rPr>
                <w:rFonts w:ascii="Arial" w:hAnsi="Arial" w:cs="Arial"/>
                <w:sz w:val="18"/>
                <w:szCs w:val="18"/>
              </w:rPr>
              <w:t xml:space="preserve">Reception </w:t>
            </w:r>
          </w:p>
          <w:p w14:paraId="3DBF117E" w14:textId="77777777" w:rsidR="00E0380F" w:rsidRPr="00C13D3E" w:rsidRDefault="00E0380F" w:rsidP="00E0380F">
            <w:pPr>
              <w:rPr>
                <w:rFonts w:ascii="Arial" w:hAnsi="Arial" w:cs="Arial"/>
                <w:sz w:val="18"/>
                <w:szCs w:val="18"/>
              </w:rPr>
            </w:pPr>
            <w:r w:rsidRPr="00C13D3E">
              <w:rPr>
                <w:rFonts w:ascii="Arial" w:hAnsi="Arial" w:cs="Arial"/>
                <w:sz w:val="18"/>
                <w:szCs w:val="18"/>
              </w:rPr>
              <w:t xml:space="preserve">Skills </w:t>
            </w:r>
          </w:p>
        </w:tc>
        <w:tc>
          <w:tcPr>
            <w:tcW w:w="2839" w:type="dxa"/>
            <w:gridSpan w:val="3"/>
            <w:shd w:val="clear" w:color="auto" w:fill="auto"/>
          </w:tcPr>
          <w:p w14:paraId="14BE54D8" w14:textId="0F4D37D3" w:rsidR="00E0380F" w:rsidRPr="00C13D3E" w:rsidRDefault="00E0380F"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Compare &amp; contrast characters from stories, including figures from the past</w:t>
            </w:r>
          </w:p>
          <w:p w14:paraId="2B089351" w14:textId="64C9A155" w:rsidR="00E0380F" w:rsidRPr="00C13D3E" w:rsidRDefault="00E0380F"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Talks about past &amp; present events in their own life &amp; in the lives of family members</w:t>
            </w:r>
          </w:p>
        </w:tc>
        <w:tc>
          <w:tcPr>
            <w:tcW w:w="2850" w:type="dxa"/>
            <w:gridSpan w:val="4"/>
            <w:shd w:val="clear" w:color="auto" w:fill="auto"/>
          </w:tcPr>
          <w:p w14:paraId="60F597F1" w14:textId="77777777" w:rsidR="00E0380F" w:rsidRPr="00C13D3E" w:rsidRDefault="00E0380F"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Know about similarities &amp; differences between themselves &amp; others, &amp; among families, cultures &amp; traditions</w:t>
            </w:r>
          </w:p>
          <w:p w14:paraId="09AEABFD" w14:textId="0B6BC5C1" w:rsidR="00E0380F" w:rsidRPr="00C13D3E" w:rsidRDefault="00E0380F"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Knows that other children do not always enjoy the same things, &amp; is sensitive to this</w:t>
            </w:r>
          </w:p>
        </w:tc>
        <w:tc>
          <w:tcPr>
            <w:tcW w:w="2847" w:type="dxa"/>
            <w:gridSpan w:val="4"/>
            <w:shd w:val="clear" w:color="auto" w:fill="auto"/>
          </w:tcPr>
          <w:p w14:paraId="06AD2BBB" w14:textId="1AABE03B" w:rsidR="00E0380F" w:rsidRPr="00C13D3E" w:rsidRDefault="00E0380F"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Understand that some places are special to members of their community</w:t>
            </w:r>
          </w:p>
        </w:tc>
        <w:tc>
          <w:tcPr>
            <w:tcW w:w="2530" w:type="dxa"/>
            <w:gridSpan w:val="3"/>
          </w:tcPr>
          <w:p w14:paraId="3F319D8D" w14:textId="77777777" w:rsidR="00E0380F" w:rsidRPr="00C13D3E" w:rsidRDefault="00E0380F"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Talk about members of their immediate family &amp; community</w:t>
            </w:r>
          </w:p>
          <w:p w14:paraId="31BA12CF" w14:textId="6D761059" w:rsidR="00E0380F" w:rsidRPr="00C13D3E" w:rsidRDefault="00E0380F"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 Enjoys joining in with family customs &amp; routines</w:t>
            </w:r>
          </w:p>
        </w:tc>
        <w:tc>
          <w:tcPr>
            <w:tcW w:w="3121" w:type="dxa"/>
            <w:gridSpan w:val="3"/>
            <w:shd w:val="clear" w:color="auto" w:fill="auto"/>
          </w:tcPr>
          <w:p w14:paraId="4B0D66AA" w14:textId="3614650F" w:rsidR="00E0380F" w:rsidRPr="00C13D3E" w:rsidRDefault="00E0380F" w:rsidP="00E0380F">
            <w:pPr>
              <w:pStyle w:val="Default"/>
              <w:rPr>
                <w:rFonts w:ascii="Arial" w:hAnsi="Arial" w:cs="Arial"/>
                <w:sz w:val="20"/>
                <w:szCs w:val="20"/>
              </w:rPr>
            </w:pPr>
            <w:r w:rsidRPr="00C13D3E">
              <w:rPr>
                <w:rFonts w:ascii="Arial" w:hAnsi="Arial" w:cs="Arial"/>
                <w:sz w:val="20"/>
                <w:szCs w:val="20"/>
              </w:rPr>
              <w:t xml:space="preserve">Celebration, Special, Family, Religion, trust, brave, strong, weak, </w:t>
            </w:r>
            <w:r w:rsidRPr="00C13D3E">
              <w:rPr>
                <w:rFonts w:ascii="Arial" w:hAnsi="Arial" w:cs="Arial"/>
                <w:sz w:val="22"/>
                <w:szCs w:val="22"/>
              </w:rPr>
              <w:t xml:space="preserve">care, sorry,  unique , bells, spire, steeple, mosque, church, respect, </w:t>
            </w:r>
          </w:p>
        </w:tc>
      </w:tr>
      <w:tr w:rsidR="00602AEF" w:rsidRPr="00C13D3E" w14:paraId="1981D445" w14:textId="77777777" w:rsidTr="00602AEF">
        <w:tc>
          <w:tcPr>
            <w:tcW w:w="1203" w:type="dxa"/>
            <w:vMerge w:val="restart"/>
            <w:shd w:val="clear" w:color="auto" w:fill="DEEAF6"/>
          </w:tcPr>
          <w:p w14:paraId="12635135" w14:textId="77777777" w:rsidR="00602AEF" w:rsidRPr="00C13D3E" w:rsidRDefault="00602AEF" w:rsidP="00602AEF">
            <w:pPr>
              <w:rPr>
                <w:rFonts w:ascii="Arial" w:hAnsi="Arial" w:cs="Arial"/>
                <w:sz w:val="18"/>
                <w:szCs w:val="18"/>
              </w:rPr>
            </w:pPr>
            <w:r w:rsidRPr="00C13D3E">
              <w:rPr>
                <w:rFonts w:ascii="Arial" w:hAnsi="Arial" w:cs="Arial"/>
                <w:sz w:val="18"/>
                <w:szCs w:val="18"/>
              </w:rPr>
              <w:t xml:space="preserve">Reception Knowledge </w:t>
            </w:r>
          </w:p>
        </w:tc>
        <w:tc>
          <w:tcPr>
            <w:tcW w:w="2359" w:type="dxa"/>
            <w:gridSpan w:val="2"/>
            <w:shd w:val="clear" w:color="auto" w:fill="8EAADB"/>
          </w:tcPr>
          <w:p w14:paraId="5215FBEE" w14:textId="77777777" w:rsidR="00602AEF" w:rsidRPr="00C13D3E" w:rsidRDefault="00602AEF" w:rsidP="00602AEF">
            <w:pPr>
              <w:ind w:left="113"/>
              <w:jc w:val="center"/>
              <w:rPr>
                <w:rFonts w:ascii="Arial" w:hAnsi="Arial" w:cs="Arial"/>
                <w:b/>
                <w:bCs/>
                <w:sz w:val="18"/>
                <w:szCs w:val="18"/>
              </w:rPr>
            </w:pPr>
            <w:r w:rsidRPr="00C13D3E">
              <w:rPr>
                <w:rFonts w:ascii="Arial" w:hAnsi="Arial" w:cs="Arial"/>
                <w:b/>
                <w:bCs/>
                <w:sz w:val="18"/>
                <w:szCs w:val="18"/>
              </w:rPr>
              <w:t>Autumn 1</w:t>
            </w:r>
          </w:p>
          <w:p w14:paraId="3606EABE" w14:textId="306EC270" w:rsidR="00602AEF" w:rsidRPr="00C13D3E" w:rsidRDefault="00602AEF" w:rsidP="00602AEF">
            <w:pPr>
              <w:ind w:left="113"/>
              <w:jc w:val="center"/>
              <w:rPr>
                <w:rFonts w:ascii="Arial" w:hAnsi="Arial" w:cs="Arial"/>
                <w:sz w:val="18"/>
                <w:szCs w:val="18"/>
              </w:rPr>
            </w:pPr>
            <w:r w:rsidRPr="00C13D3E">
              <w:rPr>
                <w:rFonts w:ascii="Arial" w:hAnsi="Arial" w:cs="Arial"/>
                <w:sz w:val="18"/>
                <w:szCs w:val="18"/>
              </w:rPr>
              <w:t xml:space="preserve">Families  </w:t>
            </w:r>
          </w:p>
        </w:tc>
        <w:tc>
          <w:tcPr>
            <w:tcW w:w="2367" w:type="dxa"/>
            <w:gridSpan w:val="4"/>
            <w:shd w:val="clear" w:color="auto" w:fill="8EAADB"/>
          </w:tcPr>
          <w:p w14:paraId="6221BB3E" w14:textId="77777777" w:rsidR="00602AEF" w:rsidRPr="00C13D3E" w:rsidRDefault="00602AEF" w:rsidP="00602AEF">
            <w:pPr>
              <w:ind w:left="113"/>
              <w:jc w:val="center"/>
              <w:rPr>
                <w:rFonts w:ascii="Arial" w:hAnsi="Arial" w:cs="Arial"/>
                <w:b/>
                <w:bCs/>
                <w:sz w:val="18"/>
                <w:szCs w:val="18"/>
              </w:rPr>
            </w:pPr>
            <w:r w:rsidRPr="00C13D3E">
              <w:rPr>
                <w:rFonts w:ascii="Arial" w:hAnsi="Arial" w:cs="Arial"/>
                <w:b/>
                <w:bCs/>
                <w:sz w:val="18"/>
                <w:szCs w:val="18"/>
              </w:rPr>
              <w:t>Autumn 2</w:t>
            </w:r>
          </w:p>
          <w:p w14:paraId="34B254CF" w14:textId="43192D10" w:rsidR="00602AEF" w:rsidRPr="00C13D3E" w:rsidRDefault="00602AEF" w:rsidP="00602AEF">
            <w:pPr>
              <w:ind w:left="113"/>
              <w:jc w:val="center"/>
              <w:rPr>
                <w:rFonts w:ascii="Arial" w:hAnsi="Arial" w:cs="Arial"/>
                <w:sz w:val="18"/>
                <w:szCs w:val="18"/>
              </w:rPr>
            </w:pPr>
            <w:r w:rsidRPr="00C13D3E">
              <w:rPr>
                <w:rFonts w:ascii="Arial" w:hAnsi="Arial" w:cs="Arial"/>
                <w:sz w:val="18"/>
                <w:szCs w:val="18"/>
              </w:rPr>
              <w:t xml:space="preserve">Celebrations </w:t>
            </w:r>
          </w:p>
        </w:tc>
        <w:tc>
          <w:tcPr>
            <w:tcW w:w="2360" w:type="dxa"/>
            <w:gridSpan w:val="3"/>
            <w:shd w:val="clear" w:color="auto" w:fill="8EAADB"/>
          </w:tcPr>
          <w:p w14:paraId="0B8B4A65" w14:textId="77777777" w:rsidR="00602AEF" w:rsidRPr="00C13D3E" w:rsidRDefault="00602AEF" w:rsidP="00602AEF">
            <w:pPr>
              <w:ind w:left="113"/>
              <w:jc w:val="center"/>
              <w:rPr>
                <w:rFonts w:ascii="Arial" w:hAnsi="Arial" w:cs="Arial"/>
                <w:b/>
                <w:bCs/>
                <w:sz w:val="18"/>
                <w:szCs w:val="18"/>
              </w:rPr>
            </w:pPr>
            <w:r w:rsidRPr="00C13D3E">
              <w:rPr>
                <w:rFonts w:ascii="Arial" w:hAnsi="Arial" w:cs="Arial"/>
                <w:b/>
                <w:bCs/>
                <w:sz w:val="18"/>
                <w:szCs w:val="18"/>
              </w:rPr>
              <w:t>Spring 1</w:t>
            </w:r>
          </w:p>
          <w:p w14:paraId="2CF2F86A" w14:textId="79B1B9F6" w:rsidR="00602AEF" w:rsidRPr="00C13D3E" w:rsidRDefault="00602AEF" w:rsidP="00602AEF">
            <w:pPr>
              <w:ind w:left="113"/>
              <w:jc w:val="center"/>
              <w:rPr>
                <w:rFonts w:ascii="Arial" w:hAnsi="Arial" w:cs="Arial"/>
                <w:sz w:val="18"/>
                <w:szCs w:val="18"/>
              </w:rPr>
            </w:pPr>
            <w:r w:rsidRPr="00C13D3E">
              <w:rPr>
                <w:rFonts w:ascii="Arial" w:hAnsi="Arial" w:cs="Arial"/>
                <w:sz w:val="18"/>
                <w:szCs w:val="18"/>
              </w:rPr>
              <w:t xml:space="preserve">Under the Sea  </w:t>
            </w:r>
          </w:p>
        </w:tc>
        <w:tc>
          <w:tcPr>
            <w:tcW w:w="2364" w:type="dxa"/>
            <w:gridSpan w:val="4"/>
            <w:shd w:val="clear" w:color="auto" w:fill="8EAADB"/>
          </w:tcPr>
          <w:p w14:paraId="2D04D32A" w14:textId="77777777" w:rsidR="00602AEF" w:rsidRPr="00C13D3E" w:rsidRDefault="00602AEF" w:rsidP="00602AEF">
            <w:pPr>
              <w:ind w:left="113"/>
              <w:jc w:val="center"/>
              <w:rPr>
                <w:rFonts w:ascii="Arial" w:hAnsi="Arial" w:cs="Arial"/>
                <w:b/>
                <w:bCs/>
                <w:sz w:val="18"/>
                <w:szCs w:val="18"/>
              </w:rPr>
            </w:pPr>
            <w:r w:rsidRPr="00C13D3E">
              <w:rPr>
                <w:rFonts w:ascii="Arial" w:hAnsi="Arial" w:cs="Arial"/>
                <w:b/>
                <w:bCs/>
                <w:sz w:val="18"/>
                <w:szCs w:val="18"/>
              </w:rPr>
              <w:t>Spring 2</w:t>
            </w:r>
          </w:p>
          <w:p w14:paraId="6C046F5D" w14:textId="2D25B10D" w:rsidR="00602AEF" w:rsidRPr="00C13D3E" w:rsidRDefault="00602AEF" w:rsidP="00602AEF">
            <w:pPr>
              <w:ind w:left="113"/>
              <w:jc w:val="center"/>
              <w:rPr>
                <w:rFonts w:ascii="Arial" w:hAnsi="Arial" w:cs="Arial"/>
                <w:sz w:val="18"/>
                <w:szCs w:val="18"/>
              </w:rPr>
            </w:pPr>
            <w:r w:rsidRPr="00C13D3E">
              <w:rPr>
                <w:rFonts w:ascii="Arial" w:hAnsi="Arial" w:cs="Arial"/>
                <w:sz w:val="18"/>
                <w:szCs w:val="18"/>
              </w:rPr>
              <w:t xml:space="preserve">Growing and changing </w:t>
            </w:r>
          </w:p>
        </w:tc>
        <w:tc>
          <w:tcPr>
            <w:tcW w:w="2368" w:type="dxa"/>
            <w:gridSpan w:val="3"/>
            <w:shd w:val="clear" w:color="auto" w:fill="8EAADB"/>
          </w:tcPr>
          <w:p w14:paraId="728BEEF8" w14:textId="77777777" w:rsidR="00602AEF" w:rsidRPr="00C13D3E" w:rsidRDefault="00602AEF" w:rsidP="00602AEF">
            <w:pPr>
              <w:ind w:left="113"/>
              <w:jc w:val="center"/>
              <w:rPr>
                <w:rFonts w:ascii="Arial" w:hAnsi="Arial" w:cs="Arial"/>
                <w:b/>
                <w:bCs/>
                <w:sz w:val="18"/>
                <w:szCs w:val="18"/>
              </w:rPr>
            </w:pPr>
            <w:r w:rsidRPr="00C13D3E">
              <w:rPr>
                <w:rFonts w:ascii="Arial" w:hAnsi="Arial" w:cs="Arial"/>
                <w:b/>
                <w:bCs/>
                <w:sz w:val="18"/>
                <w:szCs w:val="18"/>
              </w:rPr>
              <w:t>Summer 1</w:t>
            </w:r>
          </w:p>
          <w:p w14:paraId="58A1D287" w14:textId="7D5BA6E3" w:rsidR="00602AEF" w:rsidRPr="00C13D3E" w:rsidRDefault="00602AEF" w:rsidP="00602AEF">
            <w:pPr>
              <w:ind w:left="113"/>
              <w:jc w:val="center"/>
              <w:rPr>
                <w:rFonts w:ascii="Arial" w:hAnsi="Arial" w:cs="Arial"/>
                <w:sz w:val="18"/>
                <w:szCs w:val="18"/>
              </w:rPr>
            </w:pPr>
            <w:r w:rsidRPr="00C13D3E">
              <w:rPr>
                <w:rFonts w:ascii="Arial" w:hAnsi="Arial" w:cs="Arial"/>
                <w:sz w:val="18"/>
                <w:szCs w:val="18"/>
              </w:rPr>
              <w:t>Fairy Tales</w:t>
            </w:r>
          </w:p>
        </w:tc>
        <w:tc>
          <w:tcPr>
            <w:tcW w:w="2369" w:type="dxa"/>
            <w:shd w:val="clear" w:color="auto" w:fill="8EAADB"/>
          </w:tcPr>
          <w:p w14:paraId="6508CADE" w14:textId="77777777" w:rsidR="00602AEF" w:rsidRPr="00C13D3E" w:rsidRDefault="00602AEF" w:rsidP="00602AEF">
            <w:pPr>
              <w:ind w:left="113"/>
              <w:jc w:val="center"/>
              <w:rPr>
                <w:rFonts w:ascii="Arial" w:hAnsi="Arial" w:cs="Arial"/>
                <w:b/>
                <w:bCs/>
                <w:sz w:val="18"/>
                <w:szCs w:val="18"/>
              </w:rPr>
            </w:pPr>
            <w:r w:rsidRPr="00C13D3E">
              <w:rPr>
                <w:rFonts w:ascii="Arial" w:hAnsi="Arial" w:cs="Arial"/>
                <w:b/>
                <w:bCs/>
                <w:sz w:val="18"/>
                <w:szCs w:val="18"/>
              </w:rPr>
              <w:t>Summer 2</w:t>
            </w:r>
          </w:p>
          <w:p w14:paraId="1CB2FC32" w14:textId="1D5B98B1" w:rsidR="00602AEF" w:rsidRPr="00C13D3E" w:rsidRDefault="00602AEF" w:rsidP="00602AEF">
            <w:pPr>
              <w:ind w:left="113"/>
              <w:jc w:val="center"/>
              <w:rPr>
                <w:rFonts w:ascii="Arial" w:hAnsi="Arial" w:cs="Arial"/>
                <w:sz w:val="18"/>
                <w:szCs w:val="18"/>
              </w:rPr>
            </w:pPr>
            <w:r w:rsidRPr="00C13D3E">
              <w:rPr>
                <w:rFonts w:ascii="Arial" w:hAnsi="Arial" w:cs="Arial"/>
                <w:sz w:val="18"/>
                <w:szCs w:val="18"/>
              </w:rPr>
              <w:t xml:space="preserve">Chester Zoo </w:t>
            </w:r>
          </w:p>
        </w:tc>
      </w:tr>
      <w:tr w:rsidR="00C45C0A" w:rsidRPr="00C13D3E" w14:paraId="7F0C2B56" w14:textId="77777777" w:rsidTr="00602AEF">
        <w:trPr>
          <w:trHeight w:val="3265"/>
        </w:trPr>
        <w:tc>
          <w:tcPr>
            <w:tcW w:w="1203" w:type="dxa"/>
            <w:vMerge/>
            <w:shd w:val="clear" w:color="auto" w:fill="DEEAF6"/>
          </w:tcPr>
          <w:p w14:paraId="24B92732" w14:textId="77777777" w:rsidR="00E0380F" w:rsidRPr="00C13D3E" w:rsidRDefault="00E0380F" w:rsidP="00E0380F">
            <w:pPr>
              <w:rPr>
                <w:rFonts w:ascii="Arial" w:hAnsi="Arial" w:cs="Arial"/>
                <w:sz w:val="18"/>
                <w:szCs w:val="18"/>
              </w:rPr>
            </w:pPr>
          </w:p>
        </w:tc>
        <w:tc>
          <w:tcPr>
            <w:tcW w:w="2359" w:type="dxa"/>
            <w:gridSpan w:val="2"/>
            <w:shd w:val="clear" w:color="auto" w:fill="auto"/>
          </w:tcPr>
          <w:p w14:paraId="71D53996" w14:textId="3E287C1B" w:rsidR="00E0380F" w:rsidRPr="00C13D3E" w:rsidRDefault="00110079"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Can describe special and significant events in their own lives such as a birthday or trip to the cinema. </w:t>
            </w:r>
          </w:p>
          <w:p w14:paraId="322DDD0B" w14:textId="77777777" w:rsidR="00110079" w:rsidRPr="00C13D3E" w:rsidRDefault="00110079" w:rsidP="00E0380F">
            <w:pPr>
              <w:rPr>
                <w:rFonts w:ascii="Arial" w:hAnsi="Arial" w:cs="Arial"/>
                <w:sz w:val="18"/>
                <w:szCs w:val="18"/>
              </w:rPr>
            </w:pPr>
          </w:p>
          <w:p w14:paraId="402C7B2C" w14:textId="5118C41D" w:rsidR="00110079" w:rsidRPr="00C13D3E" w:rsidRDefault="00110079" w:rsidP="00E0380F">
            <w:pPr>
              <w:rPr>
                <w:rFonts w:ascii="Arial" w:hAnsi="Arial" w:cs="Arial"/>
                <w:sz w:val="18"/>
                <w:szCs w:val="18"/>
              </w:rPr>
            </w:pPr>
            <w:r w:rsidRPr="00C13D3E">
              <w:rPr>
                <w:rFonts w:ascii="Arial" w:hAnsi="Arial" w:cs="Arial"/>
                <w:sz w:val="18"/>
                <w:szCs w:val="18"/>
              </w:rPr>
              <w:sym w:font="Symbol" w:char="F0B7"/>
            </w:r>
            <w:r w:rsidRPr="00C13D3E">
              <w:rPr>
                <w:rFonts w:ascii="Arial" w:hAnsi="Arial" w:cs="Arial"/>
                <w:sz w:val="18"/>
                <w:szCs w:val="18"/>
              </w:rPr>
              <w:t xml:space="preserve">Can explain what is the same and what is different between themselves and their friends when describing features eg skin colour, hair colour, features, language they speak. </w:t>
            </w:r>
          </w:p>
          <w:p w14:paraId="0E9517BD" w14:textId="77777777" w:rsidR="00E64A72" w:rsidRPr="00C13D3E" w:rsidRDefault="00E64A72" w:rsidP="00E0380F">
            <w:pPr>
              <w:rPr>
                <w:rFonts w:ascii="Arial" w:hAnsi="Arial" w:cs="Arial"/>
                <w:sz w:val="18"/>
                <w:szCs w:val="18"/>
              </w:rPr>
            </w:pPr>
          </w:p>
          <w:p w14:paraId="3CC7DA52" w14:textId="77777777" w:rsidR="00E64A72" w:rsidRPr="00C13D3E" w:rsidRDefault="00E64A72" w:rsidP="00E0380F">
            <w:pPr>
              <w:rPr>
                <w:rFonts w:ascii="Arial" w:hAnsi="Arial" w:cs="Arial"/>
                <w:sz w:val="18"/>
                <w:szCs w:val="18"/>
              </w:rPr>
            </w:pPr>
          </w:p>
          <w:p w14:paraId="58CF4FB0" w14:textId="5C38E55E" w:rsidR="00E64A72" w:rsidRPr="00C13D3E" w:rsidRDefault="00E64A72" w:rsidP="00E0380F">
            <w:pPr>
              <w:rPr>
                <w:rFonts w:ascii="Arial" w:hAnsi="Arial" w:cs="Arial"/>
                <w:sz w:val="18"/>
                <w:szCs w:val="18"/>
              </w:rPr>
            </w:pPr>
          </w:p>
        </w:tc>
        <w:tc>
          <w:tcPr>
            <w:tcW w:w="2367" w:type="dxa"/>
            <w:gridSpan w:val="4"/>
            <w:shd w:val="clear" w:color="auto" w:fill="auto"/>
          </w:tcPr>
          <w:p w14:paraId="2FF8C62C" w14:textId="71FB101E" w:rsidR="008A285B" w:rsidRPr="00C13D3E" w:rsidRDefault="008A285B" w:rsidP="00641F62">
            <w:pPr>
              <w:numPr>
                <w:ilvl w:val="0"/>
                <w:numId w:val="29"/>
              </w:numPr>
              <w:rPr>
                <w:rFonts w:ascii="Arial" w:hAnsi="Arial" w:cs="Arial"/>
                <w:color w:val="00B0F0"/>
                <w:sz w:val="18"/>
                <w:szCs w:val="18"/>
              </w:rPr>
            </w:pPr>
            <w:r w:rsidRPr="00C13D3E">
              <w:rPr>
                <w:rFonts w:ascii="Arial" w:hAnsi="Arial" w:cs="Arial"/>
                <w:color w:val="00B0F0"/>
                <w:sz w:val="18"/>
                <w:szCs w:val="18"/>
              </w:rPr>
              <w:t xml:space="preserve">To recall the story of Christmas and explain why it is a special event linking to the birth of Jesus. </w:t>
            </w:r>
          </w:p>
          <w:p w14:paraId="401822EB" w14:textId="025FE9A1" w:rsidR="00E0380F" w:rsidRPr="00C13D3E" w:rsidRDefault="008A285B" w:rsidP="00641F62">
            <w:pPr>
              <w:numPr>
                <w:ilvl w:val="0"/>
                <w:numId w:val="29"/>
              </w:numPr>
              <w:rPr>
                <w:rFonts w:ascii="Arial" w:hAnsi="Arial" w:cs="Arial"/>
                <w:color w:val="FFC000"/>
                <w:sz w:val="18"/>
                <w:szCs w:val="18"/>
              </w:rPr>
            </w:pPr>
            <w:r w:rsidRPr="00C13D3E">
              <w:rPr>
                <w:rFonts w:ascii="Arial" w:hAnsi="Arial" w:cs="Arial"/>
                <w:color w:val="FFC000"/>
                <w:sz w:val="18"/>
                <w:szCs w:val="18"/>
              </w:rPr>
              <w:t xml:space="preserve">Can talk about the festival of Diwali and understand that that is celebrated by different religious beliefs.  </w:t>
            </w:r>
          </w:p>
          <w:p w14:paraId="5552EE00" w14:textId="77777777" w:rsidR="00C45C0A" w:rsidRPr="00C13D3E" w:rsidRDefault="00C45C0A" w:rsidP="00641F62">
            <w:pPr>
              <w:numPr>
                <w:ilvl w:val="0"/>
                <w:numId w:val="29"/>
              </w:numPr>
              <w:rPr>
                <w:rFonts w:ascii="Arial" w:hAnsi="Arial" w:cs="Arial"/>
                <w:color w:val="FF0000"/>
                <w:sz w:val="18"/>
                <w:szCs w:val="18"/>
              </w:rPr>
            </w:pPr>
            <w:r w:rsidRPr="00C13D3E">
              <w:rPr>
                <w:rFonts w:ascii="Arial" w:hAnsi="Arial" w:cs="Arial"/>
                <w:color w:val="FF0000"/>
                <w:sz w:val="18"/>
                <w:szCs w:val="18"/>
              </w:rPr>
              <w:t xml:space="preserve">Can name a church and explain their own experiences </w:t>
            </w:r>
          </w:p>
          <w:p w14:paraId="0BFCEFCB" w14:textId="5B2512FE" w:rsidR="00C45C0A" w:rsidRPr="00C13D3E" w:rsidRDefault="00C45C0A" w:rsidP="00641F62">
            <w:pPr>
              <w:numPr>
                <w:ilvl w:val="0"/>
                <w:numId w:val="29"/>
              </w:numPr>
              <w:rPr>
                <w:rFonts w:ascii="Arial" w:hAnsi="Arial" w:cs="Arial"/>
                <w:color w:val="FFC000"/>
                <w:sz w:val="18"/>
                <w:szCs w:val="18"/>
              </w:rPr>
            </w:pPr>
            <w:r w:rsidRPr="00C13D3E">
              <w:rPr>
                <w:rFonts w:ascii="Arial" w:hAnsi="Arial" w:cs="Arial"/>
                <w:color w:val="FFC000"/>
                <w:sz w:val="18"/>
                <w:szCs w:val="18"/>
              </w:rPr>
              <w:t xml:space="preserve">Can name a mandir and explain that Hindu’s worship here. </w:t>
            </w:r>
          </w:p>
        </w:tc>
        <w:tc>
          <w:tcPr>
            <w:tcW w:w="2360" w:type="dxa"/>
            <w:gridSpan w:val="3"/>
            <w:shd w:val="clear" w:color="auto" w:fill="auto"/>
          </w:tcPr>
          <w:p w14:paraId="5C34DD66" w14:textId="70DB81B2" w:rsidR="00E0380F" w:rsidRPr="00C13D3E" w:rsidRDefault="00C45C0A" w:rsidP="00641F62">
            <w:pPr>
              <w:numPr>
                <w:ilvl w:val="0"/>
                <w:numId w:val="29"/>
              </w:numPr>
              <w:rPr>
                <w:rFonts w:ascii="Arial" w:hAnsi="Arial" w:cs="Arial"/>
                <w:color w:val="FF0000"/>
                <w:sz w:val="18"/>
                <w:szCs w:val="18"/>
              </w:rPr>
            </w:pPr>
            <w:r w:rsidRPr="00C13D3E">
              <w:rPr>
                <w:rFonts w:ascii="Arial" w:hAnsi="Arial" w:cs="Arial"/>
                <w:color w:val="000000" w:themeColor="text1"/>
                <w:sz w:val="18"/>
                <w:szCs w:val="18"/>
              </w:rPr>
              <w:t>Can talk about special p</w:t>
            </w:r>
            <w:r w:rsidR="004F4C49" w:rsidRPr="00C13D3E">
              <w:rPr>
                <w:rFonts w:ascii="Arial" w:hAnsi="Arial" w:cs="Arial"/>
                <w:color w:val="000000" w:themeColor="text1"/>
                <w:sz w:val="18"/>
                <w:szCs w:val="18"/>
              </w:rPr>
              <w:t>l</w:t>
            </w:r>
            <w:r w:rsidRPr="00C13D3E">
              <w:rPr>
                <w:rFonts w:ascii="Arial" w:hAnsi="Arial" w:cs="Arial"/>
                <w:color w:val="000000" w:themeColor="text1"/>
                <w:sz w:val="18"/>
                <w:szCs w:val="18"/>
              </w:rPr>
              <w:t xml:space="preserve">aces they have travelled to with members of the family. </w:t>
            </w:r>
          </w:p>
        </w:tc>
        <w:tc>
          <w:tcPr>
            <w:tcW w:w="2364" w:type="dxa"/>
            <w:gridSpan w:val="4"/>
            <w:shd w:val="clear" w:color="auto" w:fill="auto"/>
          </w:tcPr>
          <w:p w14:paraId="53A0E9C3" w14:textId="2E681C9D" w:rsidR="00E0380F" w:rsidRPr="00C13D3E" w:rsidRDefault="00C45C0A" w:rsidP="00641F62">
            <w:pPr>
              <w:numPr>
                <w:ilvl w:val="0"/>
                <w:numId w:val="29"/>
              </w:numPr>
              <w:rPr>
                <w:rFonts w:ascii="Arial" w:hAnsi="Arial" w:cs="Arial"/>
                <w:color w:val="7030A0"/>
                <w:sz w:val="18"/>
                <w:szCs w:val="18"/>
              </w:rPr>
            </w:pPr>
            <w:r w:rsidRPr="00C13D3E">
              <w:rPr>
                <w:rFonts w:ascii="Arial" w:hAnsi="Arial" w:cs="Arial"/>
                <w:color w:val="7030A0"/>
                <w:sz w:val="18"/>
                <w:szCs w:val="18"/>
              </w:rPr>
              <w:t xml:space="preserve">Can name the celebration of Eid and what it means </w:t>
            </w:r>
          </w:p>
          <w:p w14:paraId="6B1E6D67" w14:textId="77777777" w:rsidR="00C45C0A" w:rsidRPr="00C13D3E" w:rsidRDefault="00C45C0A" w:rsidP="00C45C0A">
            <w:pPr>
              <w:ind w:left="226"/>
              <w:rPr>
                <w:rFonts w:ascii="Arial" w:hAnsi="Arial" w:cs="Arial"/>
                <w:color w:val="7030A0"/>
                <w:sz w:val="18"/>
                <w:szCs w:val="18"/>
              </w:rPr>
            </w:pPr>
          </w:p>
          <w:p w14:paraId="572BBC27" w14:textId="77777777" w:rsidR="00C45C0A" w:rsidRPr="00C13D3E" w:rsidRDefault="00C45C0A" w:rsidP="00641F62">
            <w:pPr>
              <w:numPr>
                <w:ilvl w:val="0"/>
                <w:numId w:val="29"/>
              </w:numPr>
              <w:rPr>
                <w:rFonts w:ascii="Arial" w:hAnsi="Arial" w:cs="Arial"/>
                <w:sz w:val="18"/>
                <w:szCs w:val="18"/>
              </w:rPr>
            </w:pPr>
            <w:r w:rsidRPr="00C13D3E">
              <w:rPr>
                <w:rFonts w:ascii="Arial" w:hAnsi="Arial" w:cs="Arial"/>
                <w:sz w:val="18"/>
                <w:szCs w:val="18"/>
              </w:rPr>
              <w:t xml:space="preserve">Children can name three festivals of </w:t>
            </w:r>
            <w:r w:rsidRPr="00C13D3E">
              <w:rPr>
                <w:rFonts w:ascii="Arial" w:hAnsi="Arial" w:cs="Arial"/>
                <w:color w:val="00B0F0"/>
                <w:sz w:val="18"/>
                <w:szCs w:val="18"/>
              </w:rPr>
              <w:t xml:space="preserve">Christmas, </w:t>
            </w:r>
            <w:r w:rsidRPr="00C13D3E">
              <w:rPr>
                <w:rFonts w:ascii="Arial" w:hAnsi="Arial" w:cs="Arial"/>
                <w:color w:val="FFC000"/>
                <w:sz w:val="18"/>
                <w:szCs w:val="18"/>
              </w:rPr>
              <w:t xml:space="preserve">Diwali and </w:t>
            </w:r>
            <w:r w:rsidRPr="00C13D3E">
              <w:rPr>
                <w:rFonts w:ascii="Arial" w:hAnsi="Arial" w:cs="Arial"/>
                <w:color w:val="7030A0"/>
                <w:sz w:val="18"/>
                <w:szCs w:val="18"/>
              </w:rPr>
              <w:t xml:space="preserve">Eid </w:t>
            </w:r>
            <w:r w:rsidRPr="00C13D3E">
              <w:rPr>
                <w:rFonts w:ascii="Arial" w:hAnsi="Arial" w:cs="Arial"/>
                <w:sz w:val="18"/>
                <w:szCs w:val="18"/>
              </w:rPr>
              <w:t xml:space="preserve">and can talk about their similarities and differences. </w:t>
            </w:r>
          </w:p>
          <w:p w14:paraId="43DE17DB" w14:textId="77777777" w:rsidR="00C45C0A" w:rsidRPr="00C13D3E" w:rsidRDefault="00C45C0A" w:rsidP="00C45C0A">
            <w:pPr>
              <w:pStyle w:val="ListParagraph"/>
              <w:rPr>
                <w:rFonts w:ascii="Arial" w:hAnsi="Arial" w:cs="Arial"/>
                <w:sz w:val="18"/>
                <w:szCs w:val="18"/>
              </w:rPr>
            </w:pPr>
          </w:p>
          <w:p w14:paraId="5A41F8CC" w14:textId="16FB3EAC" w:rsidR="00C45C0A" w:rsidRPr="00C13D3E" w:rsidRDefault="00C45C0A" w:rsidP="00AF7DD3">
            <w:pPr>
              <w:rPr>
                <w:rFonts w:ascii="Arial" w:hAnsi="Arial" w:cs="Arial"/>
                <w:sz w:val="18"/>
                <w:szCs w:val="18"/>
              </w:rPr>
            </w:pPr>
          </w:p>
        </w:tc>
        <w:tc>
          <w:tcPr>
            <w:tcW w:w="2368" w:type="dxa"/>
            <w:gridSpan w:val="3"/>
            <w:shd w:val="clear" w:color="auto" w:fill="auto"/>
          </w:tcPr>
          <w:p w14:paraId="4BD4449E" w14:textId="54F3DD39" w:rsidR="00E0380F" w:rsidRPr="00C13D3E" w:rsidRDefault="00C45C0A" w:rsidP="00641F62">
            <w:pPr>
              <w:numPr>
                <w:ilvl w:val="0"/>
                <w:numId w:val="29"/>
              </w:numPr>
              <w:rPr>
                <w:rFonts w:ascii="Arial" w:hAnsi="Arial" w:cs="Arial"/>
                <w:color w:val="ED7D31"/>
                <w:sz w:val="18"/>
                <w:szCs w:val="18"/>
              </w:rPr>
            </w:pPr>
            <w:r w:rsidRPr="00C13D3E">
              <w:rPr>
                <w:rFonts w:ascii="Arial" w:hAnsi="Arial" w:cs="Arial"/>
                <w:color w:val="000000" w:themeColor="text1"/>
                <w:sz w:val="18"/>
                <w:szCs w:val="18"/>
              </w:rPr>
              <w:t xml:space="preserve">Children look at different ways of living for different groups of people and can spot similarities and differences between those and their own lives eg homelessness, explorers, </w:t>
            </w:r>
          </w:p>
        </w:tc>
        <w:tc>
          <w:tcPr>
            <w:tcW w:w="2369" w:type="dxa"/>
            <w:shd w:val="clear" w:color="auto" w:fill="auto"/>
          </w:tcPr>
          <w:p w14:paraId="765FF5B3" w14:textId="58FF1F69" w:rsidR="00C45C0A" w:rsidRPr="00C13D3E" w:rsidRDefault="008A285B" w:rsidP="00641F62">
            <w:pPr>
              <w:numPr>
                <w:ilvl w:val="0"/>
                <w:numId w:val="29"/>
              </w:numPr>
              <w:rPr>
                <w:rFonts w:ascii="Arial" w:hAnsi="Arial" w:cs="Arial"/>
                <w:color w:val="FF0000"/>
                <w:sz w:val="18"/>
                <w:szCs w:val="18"/>
              </w:rPr>
            </w:pPr>
            <w:r w:rsidRPr="00C13D3E">
              <w:rPr>
                <w:rFonts w:ascii="Arial" w:hAnsi="Arial" w:cs="Arial"/>
                <w:color w:val="000000" w:themeColor="text1"/>
                <w:sz w:val="18"/>
                <w:szCs w:val="18"/>
              </w:rPr>
              <w:t xml:space="preserve">To describe the ways </w:t>
            </w:r>
            <w:r w:rsidR="00C45C0A" w:rsidRPr="00C13D3E">
              <w:rPr>
                <w:rFonts w:ascii="Arial" w:hAnsi="Arial" w:cs="Arial"/>
                <w:color w:val="000000" w:themeColor="text1"/>
                <w:sz w:val="18"/>
                <w:szCs w:val="18"/>
              </w:rPr>
              <w:t>people,</w:t>
            </w:r>
            <w:r w:rsidRPr="00C13D3E">
              <w:rPr>
                <w:rFonts w:ascii="Arial" w:hAnsi="Arial" w:cs="Arial"/>
                <w:color w:val="000000" w:themeColor="text1"/>
                <w:sz w:val="18"/>
                <w:szCs w:val="18"/>
              </w:rPr>
              <w:t xml:space="preserve"> harm the natural world through deforestation and </w:t>
            </w:r>
            <w:r w:rsidR="00C45C0A" w:rsidRPr="00C13D3E">
              <w:rPr>
                <w:rFonts w:ascii="Arial" w:hAnsi="Arial" w:cs="Arial"/>
                <w:sz w:val="18"/>
                <w:szCs w:val="18"/>
              </w:rPr>
              <w:t xml:space="preserve">poaching of animals </w:t>
            </w:r>
          </w:p>
          <w:p w14:paraId="6175CB7B" w14:textId="3717EF97" w:rsidR="00E0380F" w:rsidRPr="00C13D3E" w:rsidRDefault="00C45C0A" w:rsidP="00641F62">
            <w:pPr>
              <w:numPr>
                <w:ilvl w:val="0"/>
                <w:numId w:val="29"/>
              </w:numPr>
              <w:rPr>
                <w:rFonts w:ascii="Arial" w:hAnsi="Arial" w:cs="Arial"/>
                <w:color w:val="FF0000"/>
                <w:sz w:val="18"/>
                <w:szCs w:val="18"/>
              </w:rPr>
            </w:pPr>
            <w:r w:rsidRPr="00C13D3E">
              <w:rPr>
                <w:rFonts w:ascii="Arial" w:hAnsi="Arial" w:cs="Arial"/>
                <w:sz w:val="18"/>
                <w:szCs w:val="18"/>
              </w:rPr>
              <w:t xml:space="preserve">Children can name ways people look after the natural world eg recycling, </w:t>
            </w:r>
          </w:p>
        </w:tc>
      </w:tr>
      <w:tr w:rsidR="00C45C0A" w:rsidRPr="00C13D3E" w14:paraId="230A4157" w14:textId="77777777" w:rsidTr="00602AEF">
        <w:tc>
          <w:tcPr>
            <w:tcW w:w="2570" w:type="dxa"/>
            <w:gridSpan w:val="2"/>
            <w:shd w:val="clear" w:color="auto" w:fill="FF0000"/>
          </w:tcPr>
          <w:p w14:paraId="35A1B4F4" w14:textId="7268AEDC" w:rsidR="00473E45" w:rsidRPr="00C13D3E" w:rsidRDefault="00473E45" w:rsidP="00E0380F">
            <w:pPr>
              <w:jc w:val="center"/>
              <w:rPr>
                <w:rFonts w:ascii="Arial" w:hAnsi="Arial" w:cs="Arial"/>
                <w:sz w:val="18"/>
                <w:szCs w:val="18"/>
              </w:rPr>
            </w:pPr>
            <w:r w:rsidRPr="00C13D3E">
              <w:rPr>
                <w:rFonts w:ascii="Arial" w:hAnsi="Arial" w:cs="Arial"/>
                <w:sz w:val="18"/>
                <w:szCs w:val="18"/>
              </w:rPr>
              <w:t xml:space="preserve">Christianity- Church </w:t>
            </w:r>
          </w:p>
        </w:tc>
        <w:tc>
          <w:tcPr>
            <w:tcW w:w="2561" w:type="dxa"/>
            <w:gridSpan w:val="4"/>
            <w:shd w:val="clear" w:color="auto" w:fill="00B050"/>
          </w:tcPr>
          <w:p w14:paraId="0AE40246" w14:textId="6BAA411C" w:rsidR="00473E45" w:rsidRPr="00C13D3E" w:rsidRDefault="00473E45" w:rsidP="00E0380F">
            <w:pPr>
              <w:jc w:val="center"/>
              <w:rPr>
                <w:rFonts w:ascii="Arial" w:hAnsi="Arial" w:cs="Arial"/>
                <w:sz w:val="18"/>
                <w:szCs w:val="18"/>
              </w:rPr>
            </w:pPr>
            <w:r w:rsidRPr="00C13D3E">
              <w:rPr>
                <w:rFonts w:ascii="Arial" w:hAnsi="Arial" w:cs="Arial"/>
                <w:sz w:val="18"/>
                <w:szCs w:val="18"/>
              </w:rPr>
              <w:t xml:space="preserve">Christianity -God </w:t>
            </w:r>
          </w:p>
        </w:tc>
        <w:tc>
          <w:tcPr>
            <w:tcW w:w="2563" w:type="dxa"/>
            <w:gridSpan w:val="3"/>
            <w:shd w:val="clear" w:color="auto" w:fill="8EAADB" w:themeFill="accent1" w:themeFillTint="99"/>
          </w:tcPr>
          <w:p w14:paraId="664557F9" w14:textId="01D8E6AF" w:rsidR="00473E45" w:rsidRPr="00C13D3E" w:rsidRDefault="00473E45" w:rsidP="00E0380F">
            <w:pPr>
              <w:jc w:val="center"/>
              <w:rPr>
                <w:rFonts w:ascii="Arial" w:hAnsi="Arial" w:cs="Arial"/>
                <w:sz w:val="18"/>
                <w:szCs w:val="18"/>
              </w:rPr>
            </w:pPr>
            <w:r w:rsidRPr="00C13D3E">
              <w:rPr>
                <w:rFonts w:ascii="Arial" w:hAnsi="Arial" w:cs="Arial"/>
                <w:sz w:val="18"/>
                <w:szCs w:val="18"/>
              </w:rPr>
              <w:t>Christianity -Jesus</w:t>
            </w:r>
          </w:p>
        </w:tc>
        <w:tc>
          <w:tcPr>
            <w:tcW w:w="2562" w:type="dxa"/>
            <w:gridSpan w:val="4"/>
            <w:shd w:val="clear" w:color="auto" w:fill="FFC000"/>
          </w:tcPr>
          <w:p w14:paraId="0567006D" w14:textId="026AD36A" w:rsidR="00473E45" w:rsidRPr="00C13D3E" w:rsidRDefault="00473E45" w:rsidP="00E0380F">
            <w:pPr>
              <w:jc w:val="center"/>
              <w:rPr>
                <w:rFonts w:ascii="Arial" w:hAnsi="Arial" w:cs="Arial"/>
                <w:sz w:val="18"/>
                <w:szCs w:val="18"/>
              </w:rPr>
            </w:pPr>
            <w:r w:rsidRPr="00C13D3E">
              <w:rPr>
                <w:rFonts w:ascii="Arial" w:hAnsi="Arial" w:cs="Arial"/>
                <w:sz w:val="18"/>
                <w:szCs w:val="18"/>
              </w:rPr>
              <w:t>Hindu- Dharma</w:t>
            </w:r>
          </w:p>
        </w:tc>
        <w:tc>
          <w:tcPr>
            <w:tcW w:w="2567" w:type="dxa"/>
            <w:gridSpan w:val="3"/>
            <w:shd w:val="clear" w:color="auto" w:fill="7030A0"/>
          </w:tcPr>
          <w:p w14:paraId="5B8805C6" w14:textId="087F2020" w:rsidR="00473E45" w:rsidRPr="00C13D3E" w:rsidRDefault="00473E45" w:rsidP="00E0380F">
            <w:pPr>
              <w:jc w:val="center"/>
              <w:rPr>
                <w:rFonts w:ascii="Arial" w:hAnsi="Arial" w:cs="Arial"/>
                <w:sz w:val="18"/>
                <w:szCs w:val="18"/>
              </w:rPr>
            </w:pPr>
            <w:r w:rsidRPr="00C13D3E">
              <w:rPr>
                <w:rFonts w:ascii="Arial" w:hAnsi="Arial" w:cs="Arial"/>
                <w:sz w:val="18"/>
                <w:szCs w:val="18"/>
              </w:rPr>
              <w:t xml:space="preserve">Islam </w:t>
            </w:r>
          </w:p>
        </w:tc>
        <w:tc>
          <w:tcPr>
            <w:tcW w:w="2567" w:type="dxa"/>
            <w:gridSpan w:val="2"/>
            <w:shd w:val="clear" w:color="auto" w:fill="767171" w:themeFill="background2" w:themeFillShade="80"/>
          </w:tcPr>
          <w:p w14:paraId="543F7F7A" w14:textId="285C1CD7" w:rsidR="00473E45" w:rsidRPr="00C13D3E" w:rsidRDefault="00473E45" w:rsidP="00E0380F">
            <w:pPr>
              <w:jc w:val="center"/>
              <w:rPr>
                <w:rFonts w:ascii="Arial" w:hAnsi="Arial" w:cs="Arial"/>
                <w:sz w:val="18"/>
                <w:szCs w:val="18"/>
              </w:rPr>
            </w:pPr>
            <w:r w:rsidRPr="00C13D3E">
              <w:rPr>
                <w:rFonts w:ascii="Arial" w:hAnsi="Arial" w:cs="Arial"/>
                <w:sz w:val="18"/>
                <w:szCs w:val="18"/>
              </w:rPr>
              <w:t xml:space="preserve">Judaism </w:t>
            </w:r>
          </w:p>
        </w:tc>
      </w:tr>
      <w:tr w:rsidR="00E0380F" w:rsidRPr="00C13D3E" w14:paraId="5C8406A4" w14:textId="77777777" w:rsidTr="00602AEF">
        <w:tc>
          <w:tcPr>
            <w:tcW w:w="15390" w:type="dxa"/>
            <w:gridSpan w:val="18"/>
            <w:shd w:val="clear" w:color="auto" w:fill="D9D9D9"/>
          </w:tcPr>
          <w:p w14:paraId="5B796E29" w14:textId="51230AB8" w:rsidR="00E0380F" w:rsidRPr="00C13D3E" w:rsidRDefault="00E64A72" w:rsidP="00E0380F">
            <w:pPr>
              <w:rPr>
                <w:rFonts w:ascii="Arial" w:hAnsi="Arial" w:cs="Arial"/>
                <w:sz w:val="18"/>
                <w:szCs w:val="18"/>
              </w:rPr>
            </w:pPr>
            <w:r w:rsidRPr="00C13D3E">
              <w:rPr>
                <w:rFonts w:ascii="Arial" w:hAnsi="Arial" w:cs="Arial"/>
                <w:sz w:val="20"/>
                <w:szCs w:val="20"/>
              </w:rPr>
              <w:t>Children to be exposed to key vocabulary daily in provision. High quality text to be chosen for story times that allow for questioning opportunities relating to key celebrations at different times of the year,  Timeline of events to be placed up on class walls so children can continually see significant events that have taken place throughout the year.Class floor books to be used to showcase a learning journey over time of significant events.</w:t>
            </w:r>
          </w:p>
        </w:tc>
      </w:tr>
    </w:tbl>
    <w:p w14:paraId="31BEF36C" w14:textId="2A7AA4DB" w:rsidR="00110079" w:rsidRPr="00C13D3E" w:rsidRDefault="00110079" w:rsidP="00C115C3">
      <w:pPr>
        <w:rPr>
          <w:rFonts w:ascii="Arial" w:hAnsi="Arial" w:cs="Arial"/>
        </w:rPr>
      </w:pPr>
    </w:p>
    <w:p w14:paraId="3E133489" w14:textId="77777777" w:rsidR="00AF7DD3" w:rsidRPr="00C13D3E" w:rsidRDefault="00AF7DD3" w:rsidP="00C115C3">
      <w:pPr>
        <w:rPr>
          <w:rFonts w:ascii="Arial" w:hAnsi="Arial" w:cs="Arial"/>
        </w:rPr>
      </w:pPr>
    </w:p>
    <w:tbl>
      <w:tblPr>
        <w:tblStyle w:val="TableGrid"/>
        <w:tblW w:w="0" w:type="auto"/>
        <w:tblLook w:val="04A0" w:firstRow="1" w:lastRow="0" w:firstColumn="1" w:lastColumn="0" w:noHBand="0" w:noVBand="1"/>
      </w:tblPr>
      <w:tblGrid>
        <w:gridCol w:w="7694"/>
        <w:gridCol w:w="7696"/>
      </w:tblGrid>
      <w:tr w:rsidR="00681443" w:rsidRPr="00C13D3E" w14:paraId="2B18DEB1" w14:textId="77777777" w:rsidTr="00681443">
        <w:tc>
          <w:tcPr>
            <w:tcW w:w="15470" w:type="dxa"/>
            <w:gridSpan w:val="2"/>
            <w:shd w:val="clear" w:color="auto" w:fill="E7E6E6" w:themeFill="background2"/>
          </w:tcPr>
          <w:p w14:paraId="673D05EA" w14:textId="0939A6E1" w:rsidR="00681443" w:rsidRPr="00C13D3E" w:rsidRDefault="00681443" w:rsidP="008A070A">
            <w:pPr>
              <w:rPr>
                <w:rFonts w:ascii="Arial" w:hAnsi="Arial" w:cs="Arial"/>
                <w:sz w:val="22"/>
                <w:szCs w:val="22"/>
              </w:rPr>
            </w:pPr>
            <w:r w:rsidRPr="00C13D3E">
              <w:rPr>
                <w:rFonts w:ascii="Arial" w:hAnsi="Arial" w:cs="Arial"/>
                <w:sz w:val="22"/>
                <w:szCs w:val="22"/>
              </w:rPr>
              <w:t xml:space="preserve">Year 1: </w:t>
            </w:r>
            <w:r w:rsidR="008A070A" w:rsidRPr="00C13D3E">
              <w:rPr>
                <w:rFonts w:ascii="Arial" w:hAnsi="Arial" w:cs="Arial"/>
                <w:sz w:val="22"/>
                <w:szCs w:val="22"/>
              </w:rPr>
              <w:t>RE Skills Progression</w:t>
            </w:r>
            <w:r w:rsidRPr="00C13D3E">
              <w:rPr>
                <w:rFonts w:ascii="Arial" w:hAnsi="Arial" w:cs="Arial"/>
                <w:sz w:val="22"/>
                <w:szCs w:val="22"/>
              </w:rPr>
              <w:t xml:space="preserve">  </w:t>
            </w:r>
          </w:p>
        </w:tc>
      </w:tr>
      <w:tr w:rsidR="0047290E" w:rsidRPr="00C13D3E" w14:paraId="7DE31D45" w14:textId="77777777" w:rsidTr="00681443">
        <w:tc>
          <w:tcPr>
            <w:tcW w:w="7735" w:type="dxa"/>
            <w:vMerge w:val="restart"/>
          </w:tcPr>
          <w:p w14:paraId="4A640630" w14:textId="30588B4C" w:rsidR="0047290E" w:rsidRPr="00C13D3E" w:rsidRDefault="0047290E">
            <w:pPr>
              <w:rPr>
                <w:rFonts w:ascii="Arial" w:hAnsi="Arial" w:cs="Arial"/>
                <w:b/>
                <w:bCs/>
                <w:sz w:val="22"/>
                <w:szCs w:val="22"/>
                <w:u w:val="single"/>
              </w:rPr>
            </w:pPr>
            <w:r w:rsidRPr="00C13D3E">
              <w:rPr>
                <w:rFonts w:ascii="Arial" w:hAnsi="Arial" w:cs="Arial"/>
                <w:b/>
                <w:bCs/>
                <w:sz w:val="22"/>
                <w:szCs w:val="22"/>
                <w:u w:val="single"/>
              </w:rPr>
              <w:t>Vocabulary</w:t>
            </w:r>
          </w:p>
          <w:p w14:paraId="06B4E9DD" w14:textId="5C2158B9" w:rsidR="0047290E" w:rsidRPr="00C13D3E" w:rsidRDefault="0047290E" w:rsidP="0047290E">
            <w:pPr>
              <w:rPr>
                <w:rFonts w:ascii="Arial" w:hAnsi="Arial" w:cs="Arial"/>
                <w:sz w:val="18"/>
                <w:szCs w:val="22"/>
              </w:rPr>
            </w:pPr>
            <w:r w:rsidRPr="00C13D3E">
              <w:rPr>
                <w:rFonts w:ascii="Arial" w:hAnsi="Arial" w:cs="Arial"/>
                <w:sz w:val="18"/>
                <w:szCs w:val="22"/>
              </w:rPr>
              <w:t>Christian, God, Jesus, Father, Prayer Lord’s Prayer, Parable, candles, icons, rosary beads, church</w:t>
            </w:r>
          </w:p>
          <w:p w14:paraId="039B48C2" w14:textId="77777777" w:rsidR="0047290E" w:rsidRPr="00C13D3E" w:rsidRDefault="0047290E" w:rsidP="0047290E">
            <w:pPr>
              <w:rPr>
                <w:rFonts w:ascii="Arial" w:hAnsi="Arial" w:cs="Arial"/>
                <w:sz w:val="18"/>
                <w:szCs w:val="22"/>
              </w:rPr>
            </w:pPr>
            <w:r w:rsidRPr="00C13D3E">
              <w:rPr>
                <w:rFonts w:ascii="Arial" w:hAnsi="Arial" w:cs="Arial"/>
                <w:sz w:val="18"/>
                <w:szCs w:val="22"/>
              </w:rPr>
              <w:t>nativity, Mary, Joseph, shepherd, Angel Gabriel, innkeeper, wise men, welcoming, vulnerable</w:t>
            </w:r>
          </w:p>
          <w:p w14:paraId="4B1841A9" w14:textId="77777777" w:rsidR="0047290E" w:rsidRPr="00C13D3E" w:rsidRDefault="0047290E" w:rsidP="0047290E">
            <w:pPr>
              <w:rPr>
                <w:rFonts w:ascii="Arial" w:hAnsi="Arial" w:cs="Arial"/>
                <w:sz w:val="18"/>
                <w:szCs w:val="22"/>
              </w:rPr>
            </w:pPr>
            <w:r w:rsidRPr="00C13D3E">
              <w:rPr>
                <w:rFonts w:ascii="Arial" w:hAnsi="Arial" w:cs="Arial"/>
                <w:sz w:val="18"/>
                <w:szCs w:val="22"/>
              </w:rPr>
              <w:t>God, Allah, Muslim, created, creator, natural world, caretaker, steward, Khalifahs, respect, Prophet Muhammad (pbuh), environment,</w:t>
            </w:r>
          </w:p>
          <w:p w14:paraId="1B681E85" w14:textId="77777777" w:rsidR="0047290E" w:rsidRPr="00C13D3E" w:rsidRDefault="0047290E" w:rsidP="0047290E">
            <w:pPr>
              <w:rPr>
                <w:rFonts w:ascii="Arial" w:hAnsi="Arial" w:cs="Arial"/>
                <w:sz w:val="18"/>
                <w:szCs w:val="22"/>
              </w:rPr>
            </w:pPr>
            <w:r w:rsidRPr="00C13D3E">
              <w:rPr>
                <w:rFonts w:ascii="Arial" w:hAnsi="Arial" w:cs="Arial"/>
                <w:sz w:val="18"/>
                <w:szCs w:val="22"/>
              </w:rPr>
              <w:t>Jewish, Noah, Sukkot, celebration, God, promise, trust, Sukkah</w:t>
            </w:r>
          </w:p>
          <w:p w14:paraId="61EC62DE" w14:textId="77777777" w:rsidR="0047290E" w:rsidRPr="00C13D3E" w:rsidRDefault="0047290E" w:rsidP="0047290E">
            <w:pPr>
              <w:rPr>
                <w:rFonts w:ascii="Arial" w:hAnsi="Arial" w:cs="Arial"/>
                <w:sz w:val="18"/>
                <w:szCs w:val="22"/>
              </w:rPr>
            </w:pPr>
            <w:r w:rsidRPr="00C13D3E">
              <w:rPr>
                <w:rFonts w:ascii="Arial" w:hAnsi="Arial" w:cs="Arial"/>
                <w:sz w:val="18"/>
                <w:szCs w:val="22"/>
              </w:rPr>
              <w:t>Hindu’s, Hinduism, God, statues, Murtis. Worship, symbols, deities, Brahman, Lakshmi, Ganesh</w:t>
            </w:r>
          </w:p>
          <w:p w14:paraId="7423E95D" w14:textId="4499D230" w:rsidR="0047290E" w:rsidRPr="00C13D3E" w:rsidRDefault="0047290E" w:rsidP="0047290E">
            <w:pPr>
              <w:rPr>
                <w:rFonts w:ascii="Arial" w:hAnsi="Arial" w:cs="Arial"/>
                <w:sz w:val="22"/>
                <w:szCs w:val="22"/>
              </w:rPr>
            </w:pPr>
            <w:r w:rsidRPr="00C13D3E">
              <w:rPr>
                <w:rFonts w:ascii="Arial" w:hAnsi="Arial" w:cs="Arial"/>
                <w:sz w:val="18"/>
                <w:szCs w:val="22"/>
              </w:rPr>
              <w:t>Christianity, baptism, church, ceremony, family font, candles, godparents, certificate, belonging, cross, priest, minister, vicar.</w:t>
            </w:r>
          </w:p>
        </w:tc>
        <w:tc>
          <w:tcPr>
            <w:tcW w:w="7735" w:type="dxa"/>
          </w:tcPr>
          <w:p w14:paraId="26D539B7" w14:textId="5ECC3127" w:rsidR="0047290E" w:rsidRPr="00C13D3E" w:rsidRDefault="0047290E">
            <w:pPr>
              <w:rPr>
                <w:rFonts w:ascii="Arial" w:hAnsi="Arial" w:cs="Arial"/>
                <w:b/>
                <w:bCs/>
                <w:sz w:val="22"/>
                <w:szCs w:val="22"/>
                <w:u w:val="single"/>
              </w:rPr>
            </w:pPr>
            <w:r w:rsidRPr="00C13D3E">
              <w:rPr>
                <w:rFonts w:ascii="Arial" w:hAnsi="Arial" w:cs="Arial"/>
                <w:b/>
                <w:bCs/>
                <w:sz w:val="22"/>
                <w:szCs w:val="22"/>
                <w:u w:val="single"/>
              </w:rPr>
              <w:t xml:space="preserve">Beliefs and values  </w:t>
            </w:r>
          </w:p>
          <w:p w14:paraId="0C3F07D6" w14:textId="2165042C" w:rsidR="0047290E" w:rsidRPr="00C13D3E" w:rsidRDefault="0047290E" w:rsidP="00641F62">
            <w:pPr>
              <w:pStyle w:val="ListParagraph"/>
              <w:numPr>
                <w:ilvl w:val="0"/>
                <w:numId w:val="4"/>
              </w:numPr>
              <w:autoSpaceDE w:val="0"/>
              <w:autoSpaceDN w:val="0"/>
              <w:adjustRightInd w:val="0"/>
              <w:rPr>
                <w:rFonts w:ascii="Arial" w:hAnsi="Arial" w:cs="Arial"/>
                <w:sz w:val="18"/>
                <w:szCs w:val="18"/>
              </w:rPr>
            </w:pPr>
            <w:r w:rsidRPr="00C13D3E">
              <w:rPr>
                <w:rFonts w:ascii="Arial" w:hAnsi="Arial" w:cs="Arial"/>
                <w:sz w:val="18"/>
                <w:szCs w:val="18"/>
              </w:rPr>
              <w:t>Give an example of a key belief and/or a religious story</w:t>
            </w:r>
          </w:p>
          <w:p w14:paraId="20BC966A" w14:textId="1F8FFDDD" w:rsidR="0047290E" w:rsidRPr="00C13D3E" w:rsidRDefault="0047290E" w:rsidP="00641F62">
            <w:pPr>
              <w:pStyle w:val="ListParagraph"/>
              <w:numPr>
                <w:ilvl w:val="0"/>
                <w:numId w:val="4"/>
              </w:numPr>
              <w:autoSpaceDE w:val="0"/>
              <w:autoSpaceDN w:val="0"/>
              <w:adjustRightInd w:val="0"/>
              <w:rPr>
                <w:rFonts w:ascii="Arial" w:hAnsi="Arial" w:cs="Arial"/>
                <w:sz w:val="18"/>
                <w:szCs w:val="18"/>
              </w:rPr>
            </w:pPr>
            <w:r w:rsidRPr="00C13D3E">
              <w:rPr>
                <w:rFonts w:ascii="Arial" w:hAnsi="Arial" w:cs="Arial"/>
                <w:sz w:val="18"/>
                <w:szCs w:val="18"/>
              </w:rPr>
              <w:t>Give an example of a core value or commitment</w:t>
            </w:r>
          </w:p>
        </w:tc>
      </w:tr>
      <w:tr w:rsidR="0047290E" w:rsidRPr="00C13D3E" w14:paraId="14EA1869" w14:textId="77777777" w:rsidTr="00681443">
        <w:tc>
          <w:tcPr>
            <w:tcW w:w="7735" w:type="dxa"/>
            <w:vMerge/>
          </w:tcPr>
          <w:p w14:paraId="0CE6EC30" w14:textId="6F0F9B28" w:rsidR="0047290E" w:rsidRPr="00C13D3E" w:rsidRDefault="0047290E" w:rsidP="00280216">
            <w:pPr>
              <w:rPr>
                <w:rFonts w:ascii="Arial" w:hAnsi="Arial" w:cs="Arial"/>
                <w:sz w:val="22"/>
                <w:szCs w:val="22"/>
              </w:rPr>
            </w:pPr>
          </w:p>
        </w:tc>
        <w:tc>
          <w:tcPr>
            <w:tcW w:w="7735" w:type="dxa"/>
          </w:tcPr>
          <w:p w14:paraId="4885DCAD" w14:textId="2774C018" w:rsidR="0047290E" w:rsidRPr="00C13D3E" w:rsidRDefault="0047290E">
            <w:pPr>
              <w:rPr>
                <w:rFonts w:ascii="Arial" w:hAnsi="Arial" w:cs="Arial"/>
                <w:b/>
                <w:bCs/>
                <w:sz w:val="22"/>
                <w:szCs w:val="22"/>
                <w:u w:val="single"/>
              </w:rPr>
            </w:pPr>
            <w:r w:rsidRPr="00C13D3E">
              <w:rPr>
                <w:rFonts w:ascii="Arial" w:hAnsi="Arial" w:cs="Arial"/>
                <w:b/>
                <w:bCs/>
                <w:sz w:val="22"/>
                <w:szCs w:val="22"/>
                <w:u w:val="single"/>
              </w:rPr>
              <w:t xml:space="preserve">Living religious traditions </w:t>
            </w:r>
          </w:p>
          <w:p w14:paraId="448A8AA2" w14:textId="3BB7F65A" w:rsidR="0047290E" w:rsidRPr="00C13D3E" w:rsidRDefault="0047290E" w:rsidP="00641F62">
            <w:pPr>
              <w:pStyle w:val="ListParagraph"/>
              <w:numPr>
                <w:ilvl w:val="0"/>
                <w:numId w:val="5"/>
              </w:numPr>
              <w:autoSpaceDE w:val="0"/>
              <w:autoSpaceDN w:val="0"/>
              <w:adjustRightInd w:val="0"/>
              <w:rPr>
                <w:rFonts w:ascii="Arial" w:hAnsi="Arial" w:cs="Arial"/>
                <w:sz w:val="18"/>
                <w:szCs w:val="18"/>
              </w:rPr>
            </w:pPr>
            <w:r w:rsidRPr="00C13D3E">
              <w:rPr>
                <w:rFonts w:ascii="Arial" w:hAnsi="Arial" w:cs="Arial"/>
                <w:sz w:val="18"/>
                <w:szCs w:val="18"/>
              </w:rPr>
              <w:t>Use some religious words and phrases to recognise and name features of religious traditions</w:t>
            </w:r>
          </w:p>
          <w:p w14:paraId="11FF9454" w14:textId="24352067" w:rsidR="0047290E" w:rsidRPr="00C13D3E" w:rsidRDefault="0047290E" w:rsidP="00641F62">
            <w:pPr>
              <w:pStyle w:val="ListParagraph"/>
              <w:numPr>
                <w:ilvl w:val="0"/>
                <w:numId w:val="5"/>
              </w:numPr>
              <w:autoSpaceDE w:val="0"/>
              <w:autoSpaceDN w:val="0"/>
              <w:adjustRightInd w:val="0"/>
              <w:rPr>
                <w:rFonts w:ascii="Arial" w:hAnsi="Arial" w:cs="Arial"/>
                <w:sz w:val="18"/>
                <w:szCs w:val="18"/>
              </w:rPr>
            </w:pPr>
            <w:r w:rsidRPr="00C13D3E">
              <w:rPr>
                <w:rFonts w:ascii="Arial" w:hAnsi="Arial" w:cs="Arial"/>
                <w:sz w:val="18"/>
                <w:szCs w:val="18"/>
              </w:rPr>
              <w:t>Talk about the way that religious beliefs might influence the way a person behaves</w:t>
            </w:r>
          </w:p>
        </w:tc>
      </w:tr>
      <w:tr w:rsidR="00681443" w:rsidRPr="00C13D3E" w14:paraId="54777DBF" w14:textId="77777777" w:rsidTr="00681443">
        <w:tc>
          <w:tcPr>
            <w:tcW w:w="7735" w:type="dxa"/>
          </w:tcPr>
          <w:p w14:paraId="4104D208" w14:textId="77777777" w:rsidR="00681443" w:rsidRPr="00C13D3E" w:rsidRDefault="008A070A" w:rsidP="008A070A">
            <w:pPr>
              <w:rPr>
                <w:rFonts w:ascii="Arial" w:hAnsi="Arial" w:cs="Arial"/>
                <w:b/>
                <w:bCs/>
                <w:sz w:val="22"/>
                <w:szCs w:val="22"/>
                <w:u w:val="single"/>
              </w:rPr>
            </w:pPr>
            <w:r w:rsidRPr="00C13D3E">
              <w:rPr>
                <w:rFonts w:ascii="Arial" w:hAnsi="Arial" w:cs="Arial"/>
                <w:b/>
                <w:bCs/>
                <w:sz w:val="22"/>
                <w:szCs w:val="22"/>
                <w:u w:val="single"/>
              </w:rPr>
              <w:t>Search for personal meaning</w:t>
            </w:r>
          </w:p>
          <w:p w14:paraId="73B728F7" w14:textId="51208C11" w:rsidR="00280216" w:rsidRPr="00C13D3E" w:rsidRDefault="00280216" w:rsidP="00641F62">
            <w:pPr>
              <w:pStyle w:val="ListParagraph"/>
              <w:numPr>
                <w:ilvl w:val="0"/>
                <w:numId w:val="7"/>
              </w:numPr>
              <w:rPr>
                <w:rFonts w:ascii="Arial" w:hAnsi="Arial" w:cs="Arial"/>
                <w:b/>
                <w:bCs/>
                <w:sz w:val="22"/>
                <w:szCs w:val="22"/>
                <w:u w:val="single"/>
              </w:rPr>
            </w:pPr>
            <w:r w:rsidRPr="00C13D3E">
              <w:rPr>
                <w:rFonts w:ascii="Arial" w:hAnsi="Arial" w:cs="Arial"/>
                <w:sz w:val="18"/>
                <w:szCs w:val="18"/>
              </w:rPr>
              <w:t>Ask questions</w:t>
            </w:r>
          </w:p>
        </w:tc>
        <w:tc>
          <w:tcPr>
            <w:tcW w:w="7735" w:type="dxa"/>
          </w:tcPr>
          <w:p w14:paraId="40AA6D35" w14:textId="77777777" w:rsidR="00681443" w:rsidRPr="00C13D3E" w:rsidRDefault="008A070A" w:rsidP="008A070A">
            <w:pPr>
              <w:rPr>
                <w:rFonts w:ascii="Arial" w:hAnsi="Arial" w:cs="Arial"/>
                <w:b/>
                <w:sz w:val="22"/>
                <w:szCs w:val="22"/>
                <w:u w:val="single"/>
              </w:rPr>
            </w:pPr>
            <w:r w:rsidRPr="00C13D3E">
              <w:rPr>
                <w:rFonts w:ascii="Arial" w:hAnsi="Arial" w:cs="Arial"/>
                <w:b/>
                <w:sz w:val="22"/>
                <w:szCs w:val="22"/>
                <w:u w:val="single"/>
              </w:rPr>
              <w:t>Shared human experiences</w:t>
            </w:r>
            <w:r w:rsidR="00681443" w:rsidRPr="00C13D3E">
              <w:rPr>
                <w:rFonts w:ascii="Arial" w:hAnsi="Arial" w:cs="Arial"/>
                <w:b/>
                <w:sz w:val="22"/>
                <w:szCs w:val="22"/>
                <w:u w:val="single"/>
              </w:rPr>
              <w:t xml:space="preserve"> </w:t>
            </w:r>
          </w:p>
          <w:p w14:paraId="6D20ACEA" w14:textId="77777777" w:rsidR="00280216" w:rsidRPr="00C13D3E" w:rsidRDefault="00280216" w:rsidP="00641F62">
            <w:pPr>
              <w:pStyle w:val="ListParagraph"/>
              <w:numPr>
                <w:ilvl w:val="0"/>
                <w:numId w:val="6"/>
              </w:numPr>
              <w:autoSpaceDE w:val="0"/>
              <w:autoSpaceDN w:val="0"/>
              <w:adjustRightInd w:val="0"/>
              <w:rPr>
                <w:rFonts w:ascii="Arial" w:hAnsi="Arial" w:cs="Arial"/>
                <w:sz w:val="18"/>
                <w:szCs w:val="18"/>
              </w:rPr>
            </w:pPr>
            <w:r w:rsidRPr="00C13D3E">
              <w:rPr>
                <w:rFonts w:ascii="Arial" w:hAnsi="Arial" w:cs="Arial"/>
                <w:sz w:val="18"/>
                <w:szCs w:val="18"/>
              </w:rPr>
              <w:t>Notice and show curiosity about people and how they live their lives</w:t>
            </w:r>
          </w:p>
          <w:p w14:paraId="54AB8E1B" w14:textId="5389EB9C" w:rsidR="00280216" w:rsidRPr="00C13D3E" w:rsidRDefault="00280216" w:rsidP="00280216">
            <w:pPr>
              <w:autoSpaceDE w:val="0"/>
              <w:autoSpaceDN w:val="0"/>
              <w:adjustRightInd w:val="0"/>
              <w:ind w:left="360"/>
              <w:rPr>
                <w:rFonts w:ascii="Arial" w:hAnsi="Arial" w:cs="Arial"/>
                <w:sz w:val="18"/>
                <w:szCs w:val="18"/>
              </w:rPr>
            </w:pPr>
          </w:p>
        </w:tc>
      </w:tr>
    </w:tbl>
    <w:p w14:paraId="13B4D4F0" w14:textId="44514730" w:rsidR="00681443" w:rsidRPr="00C13D3E" w:rsidRDefault="00681443">
      <w:pPr>
        <w:rPr>
          <w:rFonts w:ascii="Arial" w:hAnsi="Arial" w:cs="Arial"/>
        </w:rPr>
      </w:pPr>
      <w:r w:rsidRPr="00C13D3E">
        <w:rPr>
          <w:rFonts w:ascii="Arial" w:hAnsi="Arial" w:cs="Arial"/>
        </w:rPr>
        <w:t xml:space="preserve"> </w:t>
      </w:r>
    </w:p>
    <w:tbl>
      <w:tblPr>
        <w:tblStyle w:val="TableGrid"/>
        <w:tblW w:w="15588" w:type="dxa"/>
        <w:tblLayout w:type="fixed"/>
        <w:tblLook w:val="04A0" w:firstRow="1" w:lastRow="0" w:firstColumn="1" w:lastColumn="0" w:noHBand="0" w:noVBand="1"/>
      </w:tblPr>
      <w:tblGrid>
        <w:gridCol w:w="1668"/>
        <w:gridCol w:w="13920"/>
      </w:tblGrid>
      <w:tr w:rsidR="00681443" w:rsidRPr="00C13D3E" w14:paraId="21F0085D" w14:textId="77777777" w:rsidTr="006C08D3">
        <w:tc>
          <w:tcPr>
            <w:tcW w:w="15588" w:type="dxa"/>
            <w:gridSpan w:val="2"/>
            <w:shd w:val="clear" w:color="auto" w:fill="E7E6E6" w:themeFill="background2"/>
          </w:tcPr>
          <w:p w14:paraId="071DEBE9" w14:textId="2018AB51" w:rsidR="00681443" w:rsidRPr="00C13D3E" w:rsidRDefault="00681443" w:rsidP="00D92C6A">
            <w:pPr>
              <w:jc w:val="center"/>
              <w:rPr>
                <w:rFonts w:ascii="Arial" w:hAnsi="Arial" w:cs="Arial"/>
                <w:b/>
                <w:sz w:val="22"/>
                <w:szCs w:val="22"/>
              </w:rPr>
            </w:pPr>
            <w:r w:rsidRPr="00C13D3E">
              <w:rPr>
                <w:rFonts w:ascii="Arial" w:hAnsi="Arial" w:cs="Arial"/>
                <w:b/>
                <w:bCs/>
                <w:sz w:val="22"/>
                <w:szCs w:val="22"/>
              </w:rPr>
              <w:t xml:space="preserve">Year 1 – </w:t>
            </w:r>
            <w:r w:rsidR="01DF400B" w:rsidRPr="00C13D3E">
              <w:rPr>
                <w:rFonts w:ascii="Arial" w:hAnsi="Arial" w:cs="Arial"/>
                <w:b/>
                <w:bCs/>
                <w:sz w:val="22"/>
                <w:szCs w:val="22"/>
              </w:rPr>
              <w:t>End points</w:t>
            </w:r>
          </w:p>
        </w:tc>
      </w:tr>
      <w:tr w:rsidR="00681443" w:rsidRPr="00C13D3E" w14:paraId="3523A0A1" w14:textId="77777777" w:rsidTr="006C08D3">
        <w:tc>
          <w:tcPr>
            <w:tcW w:w="1668" w:type="dxa"/>
          </w:tcPr>
          <w:p w14:paraId="60181A8E" w14:textId="7B49001D" w:rsidR="0047290E" w:rsidRPr="00C13D3E" w:rsidRDefault="0047290E" w:rsidP="0047290E">
            <w:pPr>
              <w:rPr>
                <w:rFonts w:ascii="Arial" w:hAnsi="Arial" w:cs="Arial"/>
                <w:sz w:val="22"/>
                <w:szCs w:val="22"/>
              </w:rPr>
            </w:pPr>
            <w:r w:rsidRPr="00C13D3E">
              <w:rPr>
                <w:rFonts w:ascii="Arial" w:hAnsi="Arial" w:cs="Arial"/>
                <w:sz w:val="22"/>
                <w:szCs w:val="22"/>
              </w:rPr>
              <w:t>Christianity- God</w:t>
            </w:r>
          </w:p>
          <w:p w14:paraId="3B8538D0" w14:textId="79F1ACC9" w:rsidR="00681443" w:rsidRPr="00C13D3E" w:rsidRDefault="00681443" w:rsidP="00D92C6A">
            <w:pPr>
              <w:rPr>
                <w:rFonts w:ascii="Arial" w:hAnsi="Arial" w:cs="Arial"/>
                <w:sz w:val="22"/>
                <w:szCs w:val="22"/>
              </w:rPr>
            </w:pPr>
          </w:p>
        </w:tc>
        <w:tc>
          <w:tcPr>
            <w:tcW w:w="13920" w:type="dxa"/>
          </w:tcPr>
          <w:p w14:paraId="03EB7632" w14:textId="75CDE934" w:rsidR="0047290E" w:rsidRPr="00C13D3E" w:rsidRDefault="0047290E" w:rsidP="00641F62">
            <w:pPr>
              <w:pStyle w:val="ListParagraph"/>
              <w:numPr>
                <w:ilvl w:val="0"/>
                <w:numId w:val="3"/>
              </w:numPr>
              <w:rPr>
                <w:rFonts w:ascii="Arial" w:hAnsi="Arial" w:cs="Arial"/>
                <w:sz w:val="22"/>
                <w:szCs w:val="22"/>
              </w:rPr>
            </w:pPr>
            <w:r w:rsidRPr="00C13D3E">
              <w:rPr>
                <w:rFonts w:ascii="Arial" w:hAnsi="Arial" w:cs="Arial"/>
                <w:sz w:val="22"/>
                <w:szCs w:val="22"/>
              </w:rPr>
              <w:t>To know and understand why Christians refer to God as ‘Father’</w:t>
            </w:r>
          </w:p>
          <w:p w14:paraId="7B220094" w14:textId="0916573E" w:rsidR="0047290E" w:rsidRPr="00C13D3E" w:rsidRDefault="0047290E" w:rsidP="00641F62">
            <w:pPr>
              <w:pStyle w:val="ListParagraph"/>
              <w:numPr>
                <w:ilvl w:val="0"/>
                <w:numId w:val="3"/>
              </w:numPr>
              <w:rPr>
                <w:rFonts w:ascii="Arial" w:hAnsi="Arial" w:cs="Arial"/>
                <w:sz w:val="22"/>
                <w:szCs w:val="22"/>
              </w:rPr>
            </w:pPr>
            <w:r w:rsidRPr="00C13D3E">
              <w:rPr>
                <w:rFonts w:ascii="Arial" w:hAnsi="Arial" w:cs="Arial"/>
                <w:sz w:val="22"/>
                <w:szCs w:val="22"/>
              </w:rPr>
              <w:t>To talk about why Christians might compare God to a loving parent.</w:t>
            </w:r>
          </w:p>
          <w:p w14:paraId="4D2F92E8" w14:textId="5E608948" w:rsidR="00681443" w:rsidRPr="00C13D3E" w:rsidRDefault="0047290E" w:rsidP="00641F62">
            <w:pPr>
              <w:pStyle w:val="ListParagraph"/>
              <w:numPr>
                <w:ilvl w:val="0"/>
                <w:numId w:val="3"/>
              </w:numPr>
              <w:rPr>
                <w:rFonts w:ascii="Arial" w:hAnsi="Arial" w:cs="Arial"/>
                <w:sz w:val="22"/>
                <w:szCs w:val="22"/>
              </w:rPr>
            </w:pPr>
            <w:r w:rsidRPr="00C13D3E">
              <w:rPr>
                <w:rFonts w:ascii="Arial" w:hAnsi="Arial" w:cs="Arial"/>
                <w:sz w:val="22"/>
                <w:szCs w:val="22"/>
              </w:rPr>
              <w:t>To discuss how and why Christians might want to talk to God (prayer)</w:t>
            </w:r>
          </w:p>
        </w:tc>
      </w:tr>
      <w:tr w:rsidR="00681443" w:rsidRPr="00C13D3E" w14:paraId="59656687" w14:textId="77777777" w:rsidTr="006C08D3">
        <w:tc>
          <w:tcPr>
            <w:tcW w:w="1668" w:type="dxa"/>
          </w:tcPr>
          <w:p w14:paraId="27C773B5" w14:textId="295296BB" w:rsidR="0047290E" w:rsidRPr="00C13D3E" w:rsidRDefault="0047290E" w:rsidP="0047290E">
            <w:pPr>
              <w:rPr>
                <w:rFonts w:ascii="Arial" w:hAnsi="Arial" w:cs="Arial"/>
                <w:sz w:val="22"/>
                <w:szCs w:val="22"/>
              </w:rPr>
            </w:pPr>
            <w:r w:rsidRPr="00C13D3E">
              <w:rPr>
                <w:rFonts w:ascii="Arial" w:hAnsi="Arial" w:cs="Arial"/>
                <w:sz w:val="22"/>
                <w:szCs w:val="22"/>
              </w:rPr>
              <w:t>Christianity (Jesus)</w:t>
            </w:r>
          </w:p>
          <w:p w14:paraId="58921325" w14:textId="477EA14A" w:rsidR="00681443" w:rsidRPr="00C13D3E" w:rsidRDefault="00681443" w:rsidP="00D92C6A">
            <w:pPr>
              <w:rPr>
                <w:rFonts w:ascii="Arial" w:hAnsi="Arial" w:cs="Arial"/>
                <w:sz w:val="22"/>
                <w:szCs w:val="22"/>
              </w:rPr>
            </w:pPr>
          </w:p>
        </w:tc>
        <w:tc>
          <w:tcPr>
            <w:tcW w:w="13920" w:type="dxa"/>
          </w:tcPr>
          <w:p w14:paraId="3A87E5D0" w14:textId="7660D65E" w:rsidR="0047290E" w:rsidRPr="00C13D3E" w:rsidRDefault="0047290E" w:rsidP="00641F62">
            <w:pPr>
              <w:pStyle w:val="ListParagraph"/>
              <w:numPr>
                <w:ilvl w:val="0"/>
                <w:numId w:val="2"/>
              </w:numPr>
              <w:rPr>
                <w:rFonts w:ascii="Arial" w:hAnsi="Arial" w:cs="Arial"/>
                <w:sz w:val="22"/>
                <w:szCs w:val="22"/>
              </w:rPr>
            </w:pPr>
            <w:r w:rsidRPr="00C13D3E">
              <w:rPr>
                <w:rFonts w:ascii="Arial" w:hAnsi="Arial" w:cs="Arial"/>
                <w:sz w:val="22"/>
                <w:szCs w:val="22"/>
              </w:rPr>
              <w:t xml:space="preserve"> To retell a simple version of the nativity story and explain why Christians would say that Jesus is a special baby.</w:t>
            </w:r>
          </w:p>
          <w:p w14:paraId="0A882612" w14:textId="143E06CE" w:rsidR="0047290E" w:rsidRPr="00C13D3E" w:rsidRDefault="0047290E" w:rsidP="00641F62">
            <w:pPr>
              <w:pStyle w:val="ListParagraph"/>
              <w:numPr>
                <w:ilvl w:val="0"/>
                <w:numId w:val="2"/>
              </w:numPr>
              <w:rPr>
                <w:rFonts w:ascii="Arial" w:hAnsi="Arial" w:cs="Arial"/>
                <w:sz w:val="22"/>
                <w:szCs w:val="22"/>
              </w:rPr>
            </w:pPr>
            <w:r w:rsidRPr="00C13D3E">
              <w:rPr>
                <w:rFonts w:ascii="Arial" w:hAnsi="Arial" w:cs="Arial"/>
                <w:sz w:val="22"/>
                <w:szCs w:val="22"/>
              </w:rPr>
              <w:t xml:space="preserve"> To discuss how different characters in the nativity welcome the baby Jesus.</w:t>
            </w:r>
          </w:p>
          <w:p w14:paraId="4CEA73B3" w14:textId="1D9F2D5F" w:rsidR="00681443" w:rsidRPr="00C13D3E" w:rsidRDefault="0047290E" w:rsidP="00641F62">
            <w:pPr>
              <w:pStyle w:val="ListParagraph"/>
              <w:numPr>
                <w:ilvl w:val="0"/>
                <w:numId w:val="2"/>
              </w:numPr>
              <w:rPr>
                <w:rFonts w:ascii="Arial" w:hAnsi="Arial" w:cs="Arial"/>
                <w:sz w:val="22"/>
                <w:szCs w:val="22"/>
              </w:rPr>
            </w:pPr>
            <w:r w:rsidRPr="00C13D3E">
              <w:rPr>
                <w:rFonts w:ascii="Arial" w:hAnsi="Arial" w:cs="Arial"/>
                <w:sz w:val="22"/>
                <w:szCs w:val="22"/>
              </w:rPr>
              <w:t xml:space="preserve"> To identify religious aspects of Christmas celebrations and explain why Christmas is a special time for Christians.</w:t>
            </w:r>
          </w:p>
        </w:tc>
      </w:tr>
      <w:tr w:rsidR="008A070A" w:rsidRPr="00C13D3E" w14:paraId="69A8B032" w14:textId="77777777" w:rsidTr="006C08D3">
        <w:tc>
          <w:tcPr>
            <w:tcW w:w="1668" w:type="dxa"/>
          </w:tcPr>
          <w:p w14:paraId="1B78E6B6" w14:textId="40D39DBE" w:rsidR="0047290E" w:rsidRPr="00C13D3E" w:rsidRDefault="0047290E" w:rsidP="0047290E">
            <w:pPr>
              <w:rPr>
                <w:rFonts w:ascii="Arial" w:hAnsi="Arial" w:cs="Arial"/>
                <w:sz w:val="22"/>
                <w:szCs w:val="22"/>
              </w:rPr>
            </w:pPr>
            <w:r w:rsidRPr="00C13D3E">
              <w:rPr>
                <w:rFonts w:ascii="Arial" w:hAnsi="Arial" w:cs="Arial"/>
                <w:sz w:val="22"/>
                <w:szCs w:val="22"/>
              </w:rPr>
              <w:t>Islam</w:t>
            </w:r>
          </w:p>
          <w:p w14:paraId="4C0B2C23" w14:textId="77777777" w:rsidR="008A070A" w:rsidRPr="00C13D3E" w:rsidRDefault="008A070A" w:rsidP="00D92C6A">
            <w:pPr>
              <w:rPr>
                <w:rFonts w:ascii="Arial" w:hAnsi="Arial" w:cs="Arial"/>
                <w:sz w:val="22"/>
                <w:szCs w:val="22"/>
              </w:rPr>
            </w:pPr>
          </w:p>
        </w:tc>
        <w:tc>
          <w:tcPr>
            <w:tcW w:w="13920" w:type="dxa"/>
          </w:tcPr>
          <w:p w14:paraId="2773DE24" w14:textId="66F33D4C" w:rsidR="006C08D3" w:rsidRPr="00C13D3E" w:rsidRDefault="006C08D3" w:rsidP="00641F62">
            <w:pPr>
              <w:pStyle w:val="ListParagraph"/>
              <w:numPr>
                <w:ilvl w:val="0"/>
                <w:numId w:val="30"/>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Muslims follow the religion of Islam and believe in one God, Allah.</w:t>
            </w:r>
          </w:p>
          <w:p w14:paraId="231DDDA7" w14:textId="77777777" w:rsidR="006C08D3" w:rsidRPr="00C13D3E" w:rsidRDefault="006C08D3" w:rsidP="00641F62">
            <w:pPr>
              <w:pStyle w:val="ListParagraph"/>
              <w:numPr>
                <w:ilvl w:val="0"/>
                <w:numId w:val="30"/>
              </w:numPr>
              <w:spacing w:line="276" w:lineRule="auto"/>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recognise that shared rituals such as prayer unite communities</w:t>
            </w:r>
          </w:p>
          <w:p w14:paraId="4BCD0996" w14:textId="77777777" w:rsidR="006C08D3" w:rsidRPr="00C13D3E" w:rsidRDefault="006C08D3" w:rsidP="00641F62">
            <w:pPr>
              <w:pStyle w:val="ListParagraph"/>
              <w:numPr>
                <w:ilvl w:val="0"/>
                <w:numId w:val="30"/>
              </w:numPr>
              <w:spacing w:after="200" w:line="276" w:lineRule="auto"/>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know that many Muslims show respect to Allah by following the 5 pillars.  </w:t>
            </w:r>
          </w:p>
          <w:p w14:paraId="13F5A8FF" w14:textId="77777777" w:rsidR="006C08D3" w:rsidRPr="00C13D3E" w:rsidRDefault="006C08D3" w:rsidP="00641F62">
            <w:pPr>
              <w:pStyle w:val="ListParagraph"/>
              <w:numPr>
                <w:ilvl w:val="0"/>
                <w:numId w:val="30"/>
              </w:numPr>
              <w:spacing w:after="200" w:line="276" w:lineRule="auto"/>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know that the first pillar of Islam is the Shahadah which is the declaration of faith </w:t>
            </w:r>
          </w:p>
          <w:p w14:paraId="5260E885" w14:textId="77777777" w:rsidR="006C08D3" w:rsidRPr="00C13D3E" w:rsidRDefault="006C08D3" w:rsidP="00641F62">
            <w:pPr>
              <w:pStyle w:val="ListParagraph"/>
              <w:numPr>
                <w:ilvl w:val="0"/>
                <w:numId w:val="30"/>
              </w:numPr>
              <w:spacing w:after="200" w:line="276" w:lineRule="auto"/>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know that the second pillar is Salat which states that Muslims should pray 5 times a day, and many Muslims follow a ritual of washing (wudu) before prayer </w:t>
            </w:r>
          </w:p>
          <w:p w14:paraId="63A91C1F" w14:textId="4037127E" w:rsidR="008A070A" w:rsidRPr="00C13D3E" w:rsidRDefault="006C08D3" w:rsidP="00641F62">
            <w:pPr>
              <w:pStyle w:val="ListParagraph"/>
              <w:numPr>
                <w:ilvl w:val="0"/>
                <w:numId w:val="2"/>
              </w:numPr>
              <w:rPr>
                <w:rFonts w:ascii="Arial" w:hAnsi="Arial" w:cs="Arial"/>
                <w:sz w:val="22"/>
                <w:szCs w:val="22"/>
              </w:rPr>
            </w:pPr>
            <w:r w:rsidRPr="00C13D3E">
              <w:rPr>
                <w:rFonts w:ascii="Arial" w:eastAsiaTheme="minorEastAsia" w:hAnsi="Arial" w:cs="Arial"/>
                <w:color w:val="000000" w:themeColor="text1"/>
                <w:sz w:val="22"/>
                <w:szCs w:val="22"/>
              </w:rPr>
              <w:t>To know that Makkah is where Islam began and is a sacred place for many Muslims</w:t>
            </w:r>
          </w:p>
        </w:tc>
      </w:tr>
      <w:tr w:rsidR="00280216" w:rsidRPr="00C13D3E" w14:paraId="5CD273EC" w14:textId="77777777" w:rsidTr="006C08D3">
        <w:tc>
          <w:tcPr>
            <w:tcW w:w="1668" w:type="dxa"/>
          </w:tcPr>
          <w:p w14:paraId="0E9BC068" w14:textId="6E70B870" w:rsidR="00280216" w:rsidRPr="00C13D3E" w:rsidRDefault="006C08D3" w:rsidP="006C08D3">
            <w:pPr>
              <w:rPr>
                <w:rFonts w:ascii="Arial" w:hAnsi="Arial" w:cs="Arial"/>
                <w:sz w:val="22"/>
                <w:szCs w:val="22"/>
              </w:rPr>
            </w:pPr>
            <w:r w:rsidRPr="00C13D3E">
              <w:rPr>
                <w:rFonts w:ascii="Arial" w:hAnsi="Arial" w:cs="Arial"/>
                <w:sz w:val="22"/>
                <w:szCs w:val="22"/>
              </w:rPr>
              <w:t>Exploration - Belonging</w:t>
            </w:r>
          </w:p>
        </w:tc>
        <w:tc>
          <w:tcPr>
            <w:tcW w:w="13920" w:type="dxa"/>
          </w:tcPr>
          <w:p w14:paraId="0AA91FD7" w14:textId="77777777" w:rsidR="006C08D3" w:rsidRPr="00C13D3E" w:rsidRDefault="006C08D3" w:rsidP="00641F62">
            <w:pPr>
              <w:numPr>
                <w:ilvl w:val="0"/>
                <w:numId w:val="2"/>
              </w:numPr>
              <w:textAlignment w:val="baseline"/>
              <w:rPr>
                <w:rFonts w:ascii="Arial" w:eastAsia="Calibri" w:hAnsi="Arial" w:cs="Arial"/>
                <w:sz w:val="22"/>
                <w:szCs w:val="22"/>
              </w:rPr>
            </w:pPr>
            <w:r w:rsidRPr="00C13D3E">
              <w:rPr>
                <w:rFonts w:ascii="Arial" w:eastAsia="Calibri" w:hAnsi="Arial" w:cs="Arial"/>
                <w:sz w:val="22"/>
                <w:szCs w:val="22"/>
              </w:rPr>
              <w:t xml:space="preserve">To know what it means to belong to a family, school or group. </w:t>
            </w:r>
          </w:p>
          <w:p w14:paraId="15373D45" w14:textId="77777777" w:rsidR="006C08D3" w:rsidRPr="00C13D3E" w:rsidRDefault="006C08D3" w:rsidP="00641F62">
            <w:pPr>
              <w:numPr>
                <w:ilvl w:val="0"/>
                <w:numId w:val="2"/>
              </w:numPr>
              <w:textAlignment w:val="baseline"/>
              <w:rPr>
                <w:rFonts w:ascii="Arial" w:eastAsia="Calibri" w:hAnsi="Arial" w:cs="Arial"/>
                <w:sz w:val="22"/>
                <w:szCs w:val="22"/>
              </w:rPr>
            </w:pPr>
            <w:r w:rsidRPr="00C13D3E">
              <w:rPr>
                <w:rFonts w:ascii="Arial" w:eastAsia="Calibri" w:hAnsi="Arial" w:cs="Arial"/>
                <w:sz w:val="22"/>
                <w:szCs w:val="22"/>
              </w:rPr>
              <w:t xml:space="preserve">To know that there are different types of family and different ways of belonging to a family. </w:t>
            </w:r>
          </w:p>
          <w:p w14:paraId="03364275" w14:textId="77777777" w:rsidR="006C08D3" w:rsidRPr="00C13D3E" w:rsidRDefault="006C08D3" w:rsidP="00641F62">
            <w:pPr>
              <w:numPr>
                <w:ilvl w:val="0"/>
                <w:numId w:val="2"/>
              </w:numPr>
              <w:textAlignment w:val="baseline"/>
              <w:rPr>
                <w:rFonts w:ascii="Arial" w:eastAsia="Calibri" w:hAnsi="Arial" w:cs="Arial"/>
                <w:sz w:val="22"/>
                <w:szCs w:val="22"/>
              </w:rPr>
            </w:pPr>
            <w:r w:rsidRPr="00C13D3E">
              <w:rPr>
                <w:rFonts w:ascii="Arial" w:eastAsia="Calibri" w:hAnsi="Arial" w:cs="Arial"/>
                <w:sz w:val="22"/>
                <w:szCs w:val="22"/>
              </w:rPr>
              <w:t>To recognise they are the same and different to others.</w:t>
            </w:r>
          </w:p>
          <w:p w14:paraId="53A0336E" w14:textId="77777777" w:rsidR="006C08D3" w:rsidRPr="00C13D3E" w:rsidRDefault="006C08D3" w:rsidP="00641F62">
            <w:pPr>
              <w:numPr>
                <w:ilvl w:val="0"/>
                <w:numId w:val="2"/>
              </w:numPr>
              <w:textAlignment w:val="baseline"/>
              <w:rPr>
                <w:rFonts w:ascii="Arial" w:eastAsia="Calibri" w:hAnsi="Arial" w:cs="Arial"/>
                <w:sz w:val="22"/>
                <w:szCs w:val="22"/>
              </w:rPr>
            </w:pPr>
            <w:r w:rsidRPr="00C13D3E">
              <w:rPr>
                <w:rFonts w:ascii="Arial" w:eastAsia="Calibri" w:hAnsi="Arial" w:cs="Arial"/>
                <w:sz w:val="22"/>
                <w:szCs w:val="22"/>
              </w:rPr>
              <w:t>To identify the Christian symbol of the cross and the Muslim symbol of the star and crescent</w:t>
            </w:r>
          </w:p>
          <w:p w14:paraId="43E1F441" w14:textId="77777777" w:rsidR="006C08D3" w:rsidRPr="00C13D3E" w:rsidRDefault="006C08D3" w:rsidP="00641F62">
            <w:pPr>
              <w:numPr>
                <w:ilvl w:val="0"/>
                <w:numId w:val="2"/>
              </w:numPr>
              <w:textAlignment w:val="baseline"/>
              <w:rPr>
                <w:rFonts w:ascii="Arial" w:eastAsia="Calibri" w:hAnsi="Arial" w:cs="Arial"/>
                <w:sz w:val="22"/>
                <w:szCs w:val="22"/>
              </w:rPr>
            </w:pPr>
            <w:r w:rsidRPr="00C13D3E">
              <w:rPr>
                <w:rFonts w:ascii="Arial" w:eastAsia="Calibri" w:hAnsi="Arial" w:cs="Arial"/>
                <w:sz w:val="22"/>
                <w:szCs w:val="22"/>
              </w:rPr>
              <w:t>To know that symbols can support a person’s sense of belonging to a religion or community.</w:t>
            </w:r>
          </w:p>
          <w:p w14:paraId="4E6444AB" w14:textId="77777777" w:rsidR="006C08D3" w:rsidRPr="00C13D3E" w:rsidRDefault="006C08D3" w:rsidP="00641F62">
            <w:pPr>
              <w:numPr>
                <w:ilvl w:val="0"/>
                <w:numId w:val="2"/>
              </w:numPr>
              <w:textAlignment w:val="baseline"/>
              <w:rPr>
                <w:rFonts w:ascii="Arial" w:eastAsia="Calibri" w:hAnsi="Arial" w:cs="Arial"/>
                <w:sz w:val="22"/>
                <w:szCs w:val="22"/>
              </w:rPr>
            </w:pPr>
            <w:r w:rsidRPr="00C13D3E">
              <w:rPr>
                <w:rFonts w:ascii="Arial" w:eastAsia="Calibri" w:hAnsi="Arial" w:cs="Arial"/>
                <w:sz w:val="22"/>
                <w:szCs w:val="22"/>
              </w:rPr>
              <w:t xml:space="preserve">To know that festivals and celebrations, such as Holi and Aqiqah, can give people a sense of belonging. </w:t>
            </w:r>
          </w:p>
          <w:p w14:paraId="08310D28" w14:textId="720F9E55" w:rsidR="00280216" w:rsidRPr="00C13D3E" w:rsidRDefault="00280216" w:rsidP="006C08D3">
            <w:pPr>
              <w:pStyle w:val="ListParagraph"/>
              <w:rPr>
                <w:rFonts w:ascii="Arial" w:hAnsi="Arial" w:cs="Arial"/>
                <w:sz w:val="22"/>
                <w:szCs w:val="22"/>
              </w:rPr>
            </w:pPr>
          </w:p>
        </w:tc>
      </w:tr>
      <w:tr w:rsidR="00280216" w:rsidRPr="00C13D3E" w14:paraId="37A397B9" w14:textId="77777777" w:rsidTr="006C08D3">
        <w:tc>
          <w:tcPr>
            <w:tcW w:w="1668" w:type="dxa"/>
          </w:tcPr>
          <w:p w14:paraId="78EFCE68" w14:textId="4DD3741A" w:rsidR="0047290E" w:rsidRPr="00C13D3E" w:rsidRDefault="0047290E" w:rsidP="0047290E">
            <w:pPr>
              <w:rPr>
                <w:rFonts w:ascii="Arial" w:hAnsi="Arial" w:cs="Arial"/>
                <w:sz w:val="22"/>
                <w:szCs w:val="22"/>
              </w:rPr>
            </w:pPr>
            <w:r w:rsidRPr="00C13D3E">
              <w:rPr>
                <w:rFonts w:ascii="Arial" w:hAnsi="Arial" w:cs="Arial"/>
                <w:sz w:val="22"/>
                <w:szCs w:val="22"/>
              </w:rPr>
              <w:lastRenderedPageBreak/>
              <w:t>Hindu dharma</w:t>
            </w:r>
          </w:p>
          <w:p w14:paraId="5D022AC4" w14:textId="77777777" w:rsidR="00280216" w:rsidRPr="00C13D3E" w:rsidRDefault="00280216" w:rsidP="00D92C6A">
            <w:pPr>
              <w:rPr>
                <w:rFonts w:ascii="Arial" w:hAnsi="Arial" w:cs="Arial"/>
                <w:sz w:val="22"/>
                <w:szCs w:val="22"/>
              </w:rPr>
            </w:pPr>
          </w:p>
        </w:tc>
        <w:tc>
          <w:tcPr>
            <w:tcW w:w="13920" w:type="dxa"/>
          </w:tcPr>
          <w:p w14:paraId="3238B9C5" w14:textId="73AEBEA6" w:rsidR="006C08D3" w:rsidRPr="00C13D3E" w:rsidRDefault="006C08D3" w:rsidP="00641F62">
            <w:pPr>
              <w:pStyle w:val="ListParagraph"/>
              <w:numPr>
                <w:ilvl w:val="0"/>
                <w:numId w:val="31"/>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many Hindus believe in one God in many forms. Their god is called Brahman.</w:t>
            </w:r>
          </w:p>
          <w:p w14:paraId="453B8352" w14:textId="77777777" w:rsidR="006C08D3" w:rsidRPr="00C13D3E" w:rsidRDefault="006C08D3" w:rsidP="00641F62">
            <w:pPr>
              <w:pStyle w:val="ListParagraph"/>
              <w:numPr>
                <w:ilvl w:val="0"/>
                <w:numId w:val="31"/>
              </w:numPr>
              <w:spacing w:after="200" w:line="276" w:lineRule="auto"/>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simply retell the story of the blind men and the elephant and suggest what many Hindus might learn about God from the story</w:t>
            </w:r>
          </w:p>
          <w:p w14:paraId="1729C8F1" w14:textId="77777777" w:rsidR="006C08D3" w:rsidRPr="00C13D3E" w:rsidRDefault="006C08D3" w:rsidP="00641F62">
            <w:pPr>
              <w:pStyle w:val="ListParagraph"/>
              <w:numPr>
                <w:ilvl w:val="0"/>
                <w:numId w:val="31"/>
              </w:numPr>
              <w:spacing w:after="200" w:line="276" w:lineRule="auto"/>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many Hindus use statues (murtis) and images in their worship</w:t>
            </w:r>
            <w:r w:rsidRPr="00C13D3E">
              <w:rPr>
                <w:rFonts w:ascii="Arial" w:hAnsi="Arial" w:cs="Arial"/>
                <w:sz w:val="22"/>
                <w:szCs w:val="22"/>
              </w:rPr>
              <w:tab/>
            </w:r>
          </w:p>
          <w:p w14:paraId="6EE3CFF7" w14:textId="390E8B76" w:rsidR="006C08D3" w:rsidRPr="00C13D3E" w:rsidRDefault="006C08D3" w:rsidP="00641F62">
            <w:pPr>
              <w:pStyle w:val="ListParagraph"/>
              <w:numPr>
                <w:ilvl w:val="0"/>
                <w:numId w:val="2"/>
              </w:numPr>
              <w:rPr>
                <w:rFonts w:ascii="Arial" w:hAnsi="Arial" w:cs="Arial"/>
                <w:sz w:val="22"/>
                <w:szCs w:val="22"/>
              </w:rPr>
            </w:pPr>
            <w:r w:rsidRPr="00C13D3E">
              <w:rPr>
                <w:rFonts w:ascii="Arial" w:eastAsiaTheme="minorEastAsia" w:hAnsi="Arial" w:cs="Arial"/>
                <w:color w:val="000000" w:themeColor="text1"/>
                <w:sz w:val="22"/>
                <w:szCs w:val="22"/>
              </w:rPr>
              <w:t>To consider that people have multiple roles e.g. their family role, their work role and their social role and to use this to consider how many Hindus view God.</w:t>
            </w:r>
          </w:p>
          <w:p w14:paraId="372F963E" w14:textId="5182D10F" w:rsidR="00280216" w:rsidRPr="00C13D3E" w:rsidRDefault="00280216" w:rsidP="006C08D3">
            <w:pPr>
              <w:ind w:left="360"/>
              <w:rPr>
                <w:rFonts w:ascii="Arial" w:hAnsi="Arial" w:cs="Arial"/>
                <w:sz w:val="22"/>
                <w:szCs w:val="22"/>
              </w:rPr>
            </w:pPr>
          </w:p>
        </w:tc>
      </w:tr>
      <w:tr w:rsidR="00280216" w:rsidRPr="00C13D3E" w14:paraId="5A927463" w14:textId="77777777" w:rsidTr="006C08D3">
        <w:tc>
          <w:tcPr>
            <w:tcW w:w="1668" w:type="dxa"/>
          </w:tcPr>
          <w:p w14:paraId="0F5176FF" w14:textId="3AC2F79A" w:rsidR="0047290E" w:rsidRPr="00C13D3E" w:rsidRDefault="0047290E" w:rsidP="0047290E">
            <w:pPr>
              <w:rPr>
                <w:rFonts w:ascii="Arial" w:hAnsi="Arial" w:cs="Arial"/>
                <w:sz w:val="22"/>
                <w:szCs w:val="22"/>
              </w:rPr>
            </w:pPr>
            <w:r w:rsidRPr="00C13D3E">
              <w:rPr>
                <w:rFonts w:ascii="Arial" w:hAnsi="Arial" w:cs="Arial"/>
                <w:sz w:val="22"/>
                <w:szCs w:val="22"/>
              </w:rPr>
              <w:t>Christianity (Church)</w:t>
            </w:r>
          </w:p>
          <w:p w14:paraId="1D8A92A0" w14:textId="77777777" w:rsidR="00280216" w:rsidRPr="00C13D3E" w:rsidRDefault="00280216" w:rsidP="00D92C6A">
            <w:pPr>
              <w:rPr>
                <w:rFonts w:ascii="Arial" w:hAnsi="Arial" w:cs="Arial"/>
                <w:sz w:val="22"/>
                <w:szCs w:val="22"/>
              </w:rPr>
            </w:pPr>
          </w:p>
        </w:tc>
        <w:tc>
          <w:tcPr>
            <w:tcW w:w="13920" w:type="dxa"/>
          </w:tcPr>
          <w:p w14:paraId="78AD35DC" w14:textId="77777777" w:rsidR="006C08D3" w:rsidRPr="00C13D3E" w:rsidRDefault="006C08D3" w:rsidP="00641F62">
            <w:pPr>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understand and reflect that some Christians welcome babies into God’s family (the Church) with baptism ceremonies. For many Christians this is a way of saying thank you to God for the gift of a child.</w:t>
            </w:r>
          </w:p>
          <w:p w14:paraId="27F83468" w14:textId="77777777" w:rsidR="006C08D3" w:rsidRPr="00C13D3E" w:rsidRDefault="006C08D3" w:rsidP="00641F62">
            <w:pPr>
              <w:pStyle w:val="ListParagraph"/>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not all Christian communities conduct infant baptisms</w:t>
            </w:r>
          </w:p>
          <w:p w14:paraId="77FF3A71" w14:textId="77777777" w:rsidR="006C08D3" w:rsidRPr="00C13D3E" w:rsidRDefault="006C08D3" w:rsidP="00641F62">
            <w:pPr>
              <w:pStyle w:val="ListParagraph"/>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discuss that some Christian parents ask for their child to be baptised so that their child can develop a relationship with God. They believe that this will mean the baby will grow up with the support of the Church family as well as their own family.   </w:t>
            </w:r>
          </w:p>
          <w:p w14:paraId="1571F7E4" w14:textId="77777777" w:rsidR="006C08D3" w:rsidRPr="00C13D3E" w:rsidRDefault="006C08D3" w:rsidP="00641F62">
            <w:pPr>
              <w:pStyle w:val="ListParagraph"/>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recognise the rituals involved in infant baptism including the role of god parents and the main features such as a font. </w:t>
            </w:r>
          </w:p>
          <w:p w14:paraId="4E6163DD" w14:textId="503F9C9A" w:rsidR="006C08D3" w:rsidRPr="00C13D3E" w:rsidRDefault="006C08D3" w:rsidP="00641F62">
            <w:pPr>
              <w:pStyle w:val="ListParagraph"/>
              <w:numPr>
                <w:ilvl w:val="0"/>
                <w:numId w:val="2"/>
              </w:numPr>
              <w:rPr>
                <w:rFonts w:ascii="Arial" w:hAnsi="Arial" w:cs="Arial"/>
                <w:sz w:val="22"/>
                <w:szCs w:val="22"/>
              </w:rPr>
            </w:pPr>
            <w:r w:rsidRPr="00C13D3E">
              <w:rPr>
                <w:rStyle w:val="normaltextrun"/>
                <w:rFonts w:ascii="Arial" w:eastAsiaTheme="minorEastAsia" w:hAnsi="Arial" w:cs="Arial"/>
                <w:color w:val="000000" w:themeColor="text1"/>
                <w:sz w:val="22"/>
                <w:szCs w:val="22"/>
              </w:rPr>
              <w:t>To understand that many non-religious people welcome babies into their family and community in different ways, such as through naming ceremonies and baby showers.</w:t>
            </w:r>
          </w:p>
          <w:p w14:paraId="6827D139" w14:textId="5E4E4575" w:rsidR="00280216" w:rsidRPr="00C13D3E" w:rsidRDefault="00280216" w:rsidP="006C08D3">
            <w:pPr>
              <w:ind w:left="360"/>
              <w:rPr>
                <w:rFonts w:ascii="Arial" w:hAnsi="Arial" w:cs="Arial"/>
                <w:sz w:val="22"/>
                <w:szCs w:val="22"/>
              </w:rPr>
            </w:pPr>
          </w:p>
        </w:tc>
      </w:tr>
    </w:tbl>
    <w:p w14:paraId="7D24C81D" w14:textId="42151824" w:rsidR="00681443" w:rsidRPr="00C13D3E" w:rsidRDefault="00681443">
      <w:pPr>
        <w:rPr>
          <w:rFonts w:ascii="Arial" w:hAnsi="Arial" w:cs="Arial"/>
        </w:rPr>
      </w:pPr>
    </w:p>
    <w:p w14:paraId="3E4BF651" w14:textId="03356815" w:rsidR="00681443" w:rsidRPr="00C13D3E" w:rsidRDefault="00681443">
      <w:pPr>
        <w:rPr>
          <w:rFonts w:ascii="Arial" w:hAnsi="Arial" w:cs="Arial"/>
        </w:rPr>
      </w:pPr>
    </w:p>
    <w:p w14:paraId="1F28BEB6" w14:textId="792900F0" w:rsidR="00681443" w:rsidRPr="00C13D3E" w:rsidRDefault="00681443">
      <w:pPr>
        <w:rPr>
          <w:rFonts w:ascii="Arial" w:hAnsi="Arial" w:cs="Arial"/>
        </w:rPr>
      </w:pPr>
    </w:p>
    <w:p w14:paraId="3515F990" w14:textId="077C4D54" w:rsidR="00681443" w:rsidRPr="00C13D3E" w:rsidRDefault="00681443">
      <w:pPr>
        <w:rPr>
          <w:rFonts w:ascii="Arial" w:hAnsi="Arial" w:cs="Arial"/>
        </w:rPr>
      </w:pPr>
    </w:p>
    <w:p w14:paraId="2C23A31A" w14:textId="77777777" w:rsidR="00CB6E7B" w:rsidRPr="00C13D3E" w:rsidRDefault="00CB6E7B">
      <w:pPr>
        <w:rPr>
          <w:rFonts w:ascii="Arial" w:hAnsi="Arial" w:cs="Arial"/>
        </w:rPr>
      </w:pPr>
    </w:p>
    <w:tbl>
      <w:tblPr>
        <w:tblStyle w:val="TableGrid"/>
        <w:tblW w:w="0" w:type="auto"/>
        <w:tblLook w:val="04A0" w:firstRow="1" w:lastRow="0" w:firstColumn="1" w:lastColumn="0" w:noHBand="0" w:noVBand="1"/>
      </w:tblPr>
      <w:tblGrid>
        <w:gridCol w:w="8315"/>
        <w:gridCol w:w="7075"/>
      </w:tblGrid>
      <w:tr w:rsidR="00681443" w:rsidRPr="00C13D3E" w14:paraId="0C84E90B" w14:textId="77777777" w:rsidTr="00D92C6A">
        <w:tc>
          <w:tcPr>
            <w:tcW w:w="15470" w:type="dxa"/>
            <w:gridSpan w:val="2"/>
            <w:shd w:val="clear" w:color="auto" w:fill="E7E6E6" w:themeFill="background2"/>
          </w:tcPr>
          <w:p w14:paraId="7FF2466E" w14:textId="0B462FF1" w:rsidR="00681443" w:rsidRPr="00C13D3E" w:rsidRDefault="00681443" w:rsidP="00D92C6A">
            <w:pPr>
              <w:rPr>
                <w:rFonts w:ascii="Arial" w:hAnsi="Arial" w:cs="Arial"/>
                <w:sz w:val="22"/>
                <w:szCs w:val="22"/>
              </w:rPr>
            </w:pPr>
            <w:r w:rsidRPr="00C13D3E">
              <w:rPr>
                <w:rFonts w:ascii="Arial" w:hAnsi="Arial" w:cs="Arial"/>
                <w:sz w:val="22"/>
                <w:szCs w:val="22"/>
              </w:rPr>
              <w:t>Year 2</w:t>
            </w:r>
            <w:r w:rsidR="0047290E" w:rsidRPr="00C13D3E">
              <w:rPr>
                <w:rFonts w:ascii="Arial" w:hAnsi="Arial" w:cs="Arial"/>
                <w:sz w:val="22"/>
                <w:szCs w:val="22"/>
              </w:rPr>
              <w:t>: RE Skills progression</w:t>
            </w:r>
            <w:r w:rsidRPr="00C13D3E">
              <w:rPr>
                <w:rFonts w:ascii="Arial" w:hAnsi="Arial" w:cs="Arial"/>
                <w:sz w:val="22"/>
                <w:szCs w:val="22"/>
              </w:rPr>
              <w:t xml:space="preserve"> </w:t>
            </w:r>
          </w:p>
        </w:tc>
      </w:tr>
      <w:tr w:rsidR="0047290E" w:rsidRPr="00C13D3E" w14:paraId="2F8B3011" w14:textId="77777777" w:rsidTr="00224920">
        <w:trPr>
          <w:trHeight w:val="709"/>
        </w:trPr>
        <w:tc>
          <w:tcPr>
            <w:tcW w:w="8359" w:type="dxa"/>
            <w:vMerge w:val="restart"/>
          </w:tcPr>
          <w:p w14:paraId="30B9AE0C" w14:textId="77777777" w:rsidR="0047290E" w:rsidRPr="00C13D3E" w:rsidRDefault="0047290E" w:rsidP="0047290E">
            <w:pPr>
              <w:rPr>
                <w:rFonts w:ascii="Arial" w:hAnsi="Arial" w:cs="Arial"/>
                <w:b/>
                <w:sz w:val="22"/>
                <w:szCs w:val="22"/>
                <w:u w:val="single"/>
              </w:rPr>
            </w:pPr>
            <w:r w:rsidRPr="00C13D3E">
              <w:rPr>
                <w:rFonts w:ascii="Arial" w:hAnsi="Arial" w:cs="Arial"/>
                <w:b/>
                <w:sz w:val="22"/>
                <w:szCs w:val="22"/>
                <w:u w:val="single"/>
              </w:rPr>
              <w:t xml:space="preserve">Vocabulary </w:t>
            </w:r>
          </w:p>
          <w:p w14:paraId="74F23860" w14:textId="77777777" w:rsidR="00224920" w:rsidRPr="00C13D3E" w:rsidRDefault="00224920" w:rsidP="00224920">
            <w:pPr>
              <w:rPr>
                <w:rFonts w:ascii="Arial" w:hAnsi="Arial" w:cs="Arial"/>
                <w:sz w:val="18"/>
                <w:szCs w:val="22"/>
              </w:rPr>
            </w:pPr>
            <w:r w:rsidRPr="00C13D3E">
              <w:rPr>
                <w:rFonts w:ascii="Arial" w:hAnsi="Arial" w:cs="Arial"/>
                <w:sz w:val="18"/>
                <w:szCs w:val="22"/>
              </w:rPr>
              <w:t>Christianity, God, creation, Genesis 1, Bible, worship, Harvest, creator, sustainer, stewardship, hymn, charity.</w:t>
            </w:r>
          </w:p>
          <w:p w14:paraId="4F93BFBF" w14:textId="722FE9B6" w:rsidR="0047290E" w:rsidRPr="00C13D3E" w:rsidRDefault="00224920" w:rsidP="00224920">
            <w:pPr>
              <w:rPr>
                <w:rFonts w:ascii="Arial" w:hAnsi="Arial" w:cs="Arial"/>
                <w:sz w:val="18"/>
                <w:szCs w:val="22"/>
              </w:rPr>
            </w:pPr>
            <w:r w:rsidRPr="00C13D3E">
              <w:rPr>
                <w:rFonts w:ascii="Arial" w:hAnsi="Arial" w:cs="Arial"/>
                <w:sz w:val="18"/>
                <w:szCs w:val="22"/>
              </w:rPr>
              <w:t>Jesus, Advent, Christmas, preparing, Christingle, Advent wreath, symbols, light, dark, Bible,</w:t>
            </w:r>
          </w:p>
          <w:p w14:paraId="7ABCBD7F" w14:textId="77777777" w:rsidR="00224920" w:rsidRPr="00C13D3E" w:rsidRDefault="00224920" w:rsidP="00224920">
            <w:pPr>
              <w:rPr>
                <w:rFonts w:ascii="Arial" w:hAnsi="Arial" w:cs="Arial"/>
                <w:sz w:val="18"/>
                <w:szCs w:val="22"/>
              </w:rPr>
            </w:pPr>
            <w:r w:rsidRPr="00C13D3E">
              <w:rPr>
                <w:rFonts w:ascii="Arial" w:hAnsi="Arial" w:cs="Arial"/>
                <w:sz w:val="18"/>
                <w:szCs w:val="22"/>
              </w:rPr>
              <w:t>Hindu, God, Brahman, worship, qualities, devotion, deities, Mandir, shrine, puja tray, Shiva, Vishnu, Brahma, Lakshmi, Durga, Saraswat, bell, incense holder, incense stick, diva lamp, water pot and spoon, kum kum powder Arti ceremony</w:t>
            </w:r>
          </w:p>
          <w:p w14:paraId="3325D777" w14:textId="6E4A5813" w:rsidR="00224920" w:rsidRPr="00C13D3E" w:rsidRDefault="00224920" w:rsidP="00224920">
            <w:pPr>
              <w:rPr>
                <w:rFonts w:ascii="Arial" w:hAnsi="Arial" w:cs="Arial"/>
                <w:sz w:val="18"/>
                <w:szCs w:val="22"/>
              </w:rPr>
            </w:pPr>
            <w:r w:rsidRPr="00C13D3E">
              <w:rPr>
                <w:rFonts w:ascii="Arial" w:hAnsi="Arial" w:cs="Arial"/>
                <w:sz w:val="18"/>
                <w:szCs w:val="22"/>
              </w:rPr>
              <w:t>Islam, Muslim, Five Pillars of Islam, prayer, rituals, Shahada, Qur’an, Prophet Muhammed, mosque, fasting, Ramadan, prayer mat, Wudu</w:t>
            </w:r>
          </w:p>
          <w:p w14:paraId="13062804" w14:textId="77777777" w:rsidR="00224920" w:rsidRPr="00C13D3E" w:rsidRDefault="00224920" w:rsidP="00224920">
            <w:pPr>
              <w:rPr>
                <w:rFonts w:ascii="Arial" w:hAnsi="Arial" w:cs="Arial"/>
                <w:sz w:val="18"/>
                <w:szCs w:val="22"/>
              </w:rPr>
            </w:pPr>
            <w:r w:rsidRPr="00C13D3E">
              <w:rPr>
                <w:rFonts w:ascii="Arial" w:hAnsi="Arial" w:cs="Arial"/>
                <w:sz w:val="18"/>
                <w:szCs w:val="22"/>
              </w:rPr>
              <w:t>God, Jesus, Cross, symbols, unite, Christian community, worship, symbols, church, Pulpit, lectern, alter, pew,</w:t>
            </w:r>
          </w:p>
          <w:p w14:paraId="24EDAA4B" w14:textId="6A06112E" w:rsidR="00224920" w:rsidRPr="00C13D3E" w:rsidRDefault="00224920" w:rsidP="00224920">
            <w:pPr>
              <w:rPr>
                <w:rFonts w:ascii="Arial" w:hAnsi="Arial" w:cs="Arial"/>
                <w:sz w:val="18"/>
                <w:szCs w:val="22"/>
              </w:rPr>
            </w:pPr>
            <w:r w:rsidRPr="00C13D3E">
              <w:rPr>
                <w:rFonts w:ascii="Arial" w:hAnsi="Arial" w:cs="Arial"/>
                <w:sz w:val="18"/>
                <w:szCs w:val="22"/>
              </w:rPr>
              <w:t>Judaism, Jewish Moses, Pharaoh, Prophet, Ten Commandments, Rules, The Sabbath, Shabbat , Holy, blessings, Challah bread.</w:t>
            </w:r>
          </w:p>
        </w:tc>
        <w:tc>
          <w:tcPr>
            <w:tcW w:w="7111" w:type="dxa"/>
          </w:tcPr>
          <w:p w14:paraId="69317B5C" w14:textId="637B56CB" w:rsidR="008F0CCE" w:rsidRPr="00C13D3E" w:rsidRDefault="0047290E" w:rsidP="0047290E">
            <w:pPr>
              <w:rPr>
                <w:rFonts w:ascii="Arial" w:hAnsi="Arial" w:cs="Arial"/>
                <w:b/>
                <w:sz w:val="22"/>
                <w:szCs w:val="22"/>
                <w:u w:val="single"/>
              </w:rPr>
            </w:pPr>
            <w:r w:rsidRPr="00C13D3E">
              <w:rPr>
                <w:rFonts w:ascii="Arial" w:hAnsi="Arial" w:cs="Arial"/>
                <w:b/>
                <w:sz w:val="22"/>
                <w:szCs w:val="22"/>
                <w:u w:val="single"/>
              </w:rPr>
              <w:t>Beliefs and values</w:t>
            </w:r>
          </w:p>
          <w:p w14:paraId="52A46E0E" w14:textId="37EA4FD6" w:rsidR="008F0CCE" w:rsidRPr="00C13D3E" w:rsidRDefault="008F0CCE" w:rsidP="00641F62">
            <w:pPr>
              <w:pStyle w:val="ListParagraph"/>
              <w:numPr>
                <w:ilvl w:val="0"/>
                <w:numId w:val="8"/>
              </w:numPr>
              <w:rPr>
                <w:rFonts w:ascii="Arial" w:hAnsi="Arial" w:cs="Arial"/>
                <w:sz w:val="18"/>
                <w:szCs w:val="22"/>
              </w:rPr>
            </w:pPr>
            <w:r w:rsidRPr="00C13D3E">
              <w:rPr>
                <w:rFonts w:ascii="Arial" w:hAnsi="Arial" w:cs="Arial"/>
                <w:sz w:val="18"/>
                <w:szCs w:val="22"/>
              </w:rPr>
              <w:t>Retell and suggest meanings for religious stories and/or beliefs</w:t>
            </w:r>
          </w:p>
          <w:p w14:paraId="79A7A5A9" w14:textId="56A35298" w:rsidR="0047290E" w:rsidRPr="00C13D3E" w:rsidRDefault="008F0CCE" w:rsidP="00641F62">
            <w:pPr>
              <w:pStyle w:val="ListParagraph"/>
              <w:numPr>
                <w:ilvl w:val="0"/>
                <w:numId w:val="8"/>
              </w:numPr>
              <w:rPr>
                <w:rFonts w:ascii="Arial" w:hAnsi="Arial" w:cs="Arial"/>
                <w:sz w:val="18"/>
                <w:szCs w:val="22"/>
              </w:rPr>
            </w:pPr>
            <w:r w:rsidRPr="00C13D3E">
              <w:rPr>
                <w:rFonts w:ascii="Arial" w:hAnsi="Arial" w:cs="Arial"/>
                <w:sz w:val="18"/>
                <w:szCs w:val="22"/>
              </w:rPr>
              <w:t>Use some religious words and phrases when talking about beliefs and values</w:t>
            </w:r>
          </w:p>
        </w:tc>
      </w:tr>
      <w:tr w:rsidR="0047290E" w:rsidRPr="00C13D3E" w14:paraId="13D6A3C6" w14:textId="77777777" w:rsidTr="00224920">
        <w:tc>
          <w:tcPr>
            <w:tcW w:w="8359" w:type="dxa"/>
            <w:vMerge/>
          </w:tcPr>
          <w:p w14:paraId="2E30ACEC" w14:textId="01866FDE" w:rsidR="0047290E" w:rsidRPr="00C13D3E" w:rsidRDefault="0047290E" w:rsidP="00641F62">
            <w:pPr>
              <w:pStyle w:val="ListParagraph"/>
              <w:numPr>
                <w:ilvl w:val="0"/>
                <w:numId w:val="1"/>
              </w:numPr>
              <w:rPr>
                <w:rFonts w:ascii="Arial" w:hAnsi="Arial" w:cs="Arial"/>
                <w:sz w:val="22"/>
                <w:szCs w:val="22"/>
              </w:rPr>
            </w:pPr>
          </w:p>
        </w:tc>
        <w:tc>
          <w:tcPr>
            <w:tcW w:w="7111" w:type="dxa"/>
          </w:tcPr>
          <w:p w14:paraId="7A5C6364" w14:textId="1285C5B0" w:rsidR="008F0CCE" w:rsidRPr="00C13D3E" w:rsidRDefault="0047290E" w:rsidP="0047290E">
            <w:pPr>
              <w:rPr>
                <w:rFonts w:ascii="Arial" w:hAnsi="Arial" w:cs="Arial"/>
                <w:b/>
                <w:sz w:val="22"/>
                <w:szCs w:val="22"/>
                <w:u w:val="single"/>
              </w:rPr>
            </w:pPr>
            <w:r w:rsidRPr="00C13D3E">
              <w:rPr>
                <w:rFonts w:ascii="Arial" w:hAnsi="Arial" w:cs="Arial"/>
                <w:b/>
                <w:sz w:val="22"/>
                <w:szCs w:val="22"/>
                <w:u w:val="single"/>
              </w:rPr>
              <w:t>Living religious traditions</w:t>
            </w:r>
          </w:p>
          <w:p w14:paraId="10C5B6F4" w14:textId="7B968727" w:rsidR="008F0CCE" w:rsidRPr="00C13D3E" w:rsidRDefault="008F0CCE" w:rsidP="00641F62">
            <w:pPr>
              <w:pStyle w:val="ListParagraph"/>
              <w:numPr>
                <w:ilvl w:val="0"/>
                <w:numId w:val="9"/>
              </w:numPr>
              <w:rPr>
                <w:rFonts w:ascii="Arial" w:hAnsi="Arial" w:cs="Arial"/>
                <w:sz w:val="18"/>
                <w:szCs w:val="22"/>
              </w:rPr>
            </w:pPr>
            <w:r w:rsidRPr="00C13D3E">
              <w:rPr>
                <w:rFonts w:ascii="Arial" w:hAnsi="Arial" w:cs="Arial"/>
                <w:sz w:val="18"/>
                <w:szCs w:val="22"/>
              </w:rPr>
              <w:t>Identify and describe how religion is expressed in different ways</w:t>
            </w:r>
          </w:p>
          <w:p w14:paraId="29D60DA8" w14:textId="41380929" w:rsidR="0047290E" w:rsidRPr="00C13D3E" w:rsidRDefault="008F0CCE" w:rsidP="00641F62">
            <w:pPr>
              <w:pStyle w:val="ListParagraph"/>
              <w:numPr>
                <w:ilvl w:val="0"/>
                <w:numId w:val="9"/>
              </w:numPr>
              <w:rPr>
                <w:rFonts w:ascii="Arial" w:hAnsi="Arial" w:cs="Arial"/>
                <w:sz w:val="22"/>
                <w:szCs w:val="22"/>
              </w:rPr>
            </w:pPr>
            <w:r w:rsidRPr="00C13D3E">
              <w:rPr>
                <w:rFonts w:ascii="Arial" w:hAnsi="Arial" w:cs="Arial"/>
                <w:sz w:val="18"/>
                <w:szCs w:val="22"/>
              </w:rPr>
              <w:t>Suggest the symbolic meaning of imagery and actions</w:t>
            </w:r>
          </w:p>
        </w:tc>
      </w:tr>
      <w:tr w:rsidR="00681443" w:rsidRPr="00C13D3E" w14:paraId="3F701919" w14:textId="77777777" w:rsidTr="00224920">
        <w:tc>
          <w:tcPr>
            <w:tcW w:w="8359" w:type="dxa"/>
          </w:tcPr>
          <w:p w14:paraId="3B032691" w14:textId="77777777" w:rsidR="00681443" w:rsidRPr="00C13D3E" w:rsidRDefault="0047290E" w:rsidP="0047290E">
            <w:pPr>
              <w:rPr>
                <w:rFonts w:ascii="Arial" w:hAnsi="Arial" w:cs="Arial"/>
                <w:b/>
                <w:sz w:val="22"/>
                <w:szCs w:val="22"/>
                <w:u w:val="single"/>
              </w:rPr>
            </w:pPr>
            <w:r w:rsidRPr="00C13D3E">
              <w:rPr>
                <w:rFonts w:ascii="Arial" w:hAnsi="Arial" w:cs="Arial"/>
                <w:b/>
                <w:sz w:val="22"/>
                <w:szCs w:val="22"/>
                <w:u w:val="single"/>
              </w:rPr>
              <w:t>Search for personal meaning</w:t>
            </w:r>
          </w:p>
          <w:p w14:paraId="4C9C9455" w14:textId="77777777" w:rsidR="008F0CCE" w:rsidRPr="00C13D3E" w:rsidRDefault="008F0CCE" w:rsidP="00641F62">
            <w:pPr>
              <w:pStyle w:val="ListParagraph"/>
              <w:numPr>
                <w:ilvl w:val="0"/>
                <w:numId w:val="11"/>
              </w:numPr>
              <w:autoSpaceDE w:val="0"/>
              <w:autoSpaceDN w:val="0"/>
              <w:adjustRightInd w:val="0"/>
              <w:rPr>
                <w:rFonts w:ascii="Arial" w:hAnsi="Arial" w:cs="Arial"/>
                <w:sz w:val="18"/>
                <w:szCs w:val="18"/>
              </w:rPr>
            </w:pPr>
            <w:r w:rsidRPr="00C13D3E">
              <w:rPr>
                <w:rFonts w:ascii="Arial" w:hAnsi="Arial" w:cs="Arial"/>
                <w:sz w:val="18"/>
                <w:szCs w:val="18"/>
              </w:rPr>
              <w:t>Ask relevant questions</w:t>
            </w:r>
          </w:p>
          <w:p w14:paraId="579E3175" w14:textId="178BF58C" w:rsidR="008F0CCE" w:rsidRPr="00C13D3E" w:rsidRDefault="008F0CCE" w:rsidP="00641F62">
            <w:pPr>
              <w:pStyle w:val="ListParagraph"/>
              <w:numPr>
                <w:ilvl w:val="0"/>
                <w:numId w:val="11"/>
              </w:numPr>
              <w:autoSpaceDE w:val="0"/>
              <w:autoSpaceDN w:val="0"/>
              <w:adjustRightInd w:val="0"/>
              <w:rPr>
                <w:rFonts w:ascii="Arial" w:hAnsi="Arial" w:cs="Arial"/>
                <w:sz w:val="18"/>
                <w:szCs w:val="18"/>
              </w:rPr>
            </w:pPr>
            <w:r w:rsidRPr="00C13D3E">
              <w:rPr>
                <w:rFonts w:ascii="Arial" w:hAnsi="Arial" w:cs="Arial"/>
                <w:sz w:val="18"/>
                <w:szCs w:val="18"/>
              </w:rPr>
              <w:t>Talk about their own identity and values</w:t>
            </w:r>
          </w:p>
        </w:tc>
        <w:tc>
          <w:tcPr>
            <w:tcW w:w="7111" w:type="dxa"/>
          </w:tcPr>
          <w:p w14:paraId="0EE0F971" w14:textId="77777777" w:rsidR="00681443" w:rsidRPr="00C13D3E" w:rsidRDefault="0047290E" w:rsidP="0047290E">
            <w:pPr>
              <w:rPr>
                <w:rFonts w:ascii="Arial" w:hAnsi="Arial" w:cs="Arial"/>
                <w:b/>
                <w:sz w:val="22"/>
                <w:szCs w:val="22"/>
                <w:u w:val="single"/>
              </w:rPr>
            </w:pPr>
            <w:r w:rsidRPr="00C13D3E">
              <w:rPr>
                <w:rFonts w:ascii="Arial" w:hAnsi="Arial" w:cs="Arial"/>
                <w:b/>
                <w:sz w:val="22"/>
                <w:szCs w:val="22"/>
                <w:u w:val="single"/>
              </w:rPr>
              <w:t>Shared human experiences</w:t>
            </w:r>
          </w:p>
          <w:p w14:paraId="5C6F933B" w14:textId="78907114" w:rsidR="008F0CCE" w:rsidRPr="00C13D3E" w:rsidRDefault="008F0CCE" w:rsidP="00641F62">
            <w:pPr>
              <w:pStyle w:val="ListParagraph"/>
              <w:numPr>
                <w:ilvl w:val="0"/>
                <w:numId w:val="10"/>
              </w:numPr>
              <w:rPr>
                <w:rFonts w:ascii="Arial" w:hAnsi="Arial" w:cs="Arial"/>
                <w:sz w:val="18"/>
                <w:szCs w:val="22"/>
              </w:rPr>
            </w:pPr>
            <w:r w:rsidRPr="00C13D3E">
              <w:rPr>
                <w:rFonts w:ascii="Arial" w:hAnsi="Arial" w:cs="Arial"/>
                <w:sz w:val="18"/>
                <w:szCs w:val="22"/>
              </w:rPr>
              <w:t>Identify things that influence a person’s sense of identity and belonging</w:t>
            </w:r>
          </w:p>
        </w:tc>
      </w:tr>
    </w:tbl>
    <w:p w14:paraId="4A7FA5AE" w14:textId="77777777" w:rsidR="00681443" w:rsidRPr="00C13D3E" w:rsidRDefault="00681443" w:rsidP="00681443">
      <w:pPr>
        <w:rPr>
          <w:rFonts w:ascii="Arial" w:hAnsi="Arial" w:cs="Arial"/>
        </w:rPr>
      </w:pPr>
      <w:r w:rsidRPr="00C13D3E">
        <w:rPr>
          <w:rFonts w:ascii="Arial" w:hAnsi="Arial" w:cs="Arial"/>
        </w:rPr>
        <w:t xml:space="preserve"> </w:t>
      </w:r>
    </w:p>
    <w:tbl>
      <w:tblPr>
        <w:tblStyle w:val="TableGrid"/>
        <w:tblW w:w="15588" w:type="dxa"/>
        <w:tblLayout w:type="fixed"/>
        <w:tblLook w:val="04A0" w:firstRow="1" w:lastRow="0" w:firstColumn="1" w:lastColumn="0" w:noHBand="0" w:noVBand="1"/>
      </w:tblPr>
      <w:tblGrid>
        <w:gridCol w:w="1668"/>
        <w:gridCol w:w="13920"/>
      </w:tblGrid>
      <w:tr w:rsidR="00681443" w:rsidRPr="00C13D3E" w14:paraId="144DD733" w14:textId="77777777" w:rsidTr="00C0270C">
        <w:tc>
          <w:tcPr>
            <w:tcW w:w="15588" w:type="dxa"/>
            <w:gridSpan w:val="2"/>
            <w:shd w:val="clear" w:color="auto" w:fill="E7E6E6" w:themeFill="background2"/>
          </w:tcPr>
          <w:p w14:paraId="1E03D6A2" w14:textId="6FE7181C" w:rsidR="00681443" w:rsidRPr="00C13D3E" w:rsidRDefault="00681443" w:rsidP="00D92C6A">
            <w:pPr>
              <w:jc w:val="center"/>
              <w:rPr>
                <w:rFonts w:ascii="Arial" w:hAnsi="Arial" w:cs="Arial"/>
                <w:b/>
                <w:sz w:val="22"/>
                <w:szCs w:val="22"/>
              </w:rPr>
            </w:pPr>
            <w:r w:rsidRPr="00C13D3E">
              <w:rPr>
                <w:rFonts w:ascii="Arial" w:hAnsi="Arial" w:cs="Arial"/>
                <w:b/>
                <w:bCs/>
                <w:sz w:val="22"/>
                <w:szCs w:val="22"/>
              </w:rPr>
              <w:t xml:space="preserve">Year 2 – </w:t>
            </w:r>
            <w:r w:rsidR="7A90A4C8" w:rsidRPr="00C13D3E">
              <w:rPr>
                <w:rFonts w:ascii="Arial" w:eastAsia="Arial" w:hAnsi="Arial" w:cs="Arial"/>
                <w:b/>
                <w:bCs/>
                <w:sz w:val="22"/>
                <w:szCs w:val="22"/>
              </w:rPr>
              <w:t>End points</w:t>
            </w:r>
          </w:p>
        </w:tc>
      </w:tr>
      <w:tr w:rsidR="00681443" w:rsidRPr="00C13D3E" w14:paraId="6B6C849D" w14:textId="77777777" w:rsidTr="00C0270C">
        <w:tc>
          <w:tcPr>
            <w:tcW w:w="1668" w:type="dxa"/>
          </w:tcPr>
          <w:p w14:paraId="60C5AB5A" w14:textId="77777777" w:rsidR="008F0CCE" w:rsidRPr="00C13D3E" w:rsidRDefault="008F0CCE" w:rsidP="008F0CCE">
            <w:pPr>
              <w:rPr>
                <w:rFonts w:ascii="Arial" w:hAnsi="Arial" w:cs="Arial"/>
                <w:sz w:val="20"/>
                <w:szCs w:val="20"/>
              </w:rPr>
            </w:pPr>
            <w:r w:rsidRPr="00C13D3E">
              <w:rPr>
                <w:rFonts w:ascii="Arial" w:hAnsi="Arial" w:cs="Arial"/>
                <w:sz w:val="20"/>
                <w:szCs w:val="20"/>
              </w:rPr>
              <w:lastRenderedPageBreak/>
              <w:t>Christianity (God)</w:t>
            </w:r>
          </w:p>
          <w:p w14:paraId="4BEEB5C8" w14:textId="49D29B2C" w:rsidR="00681443" w:rsidRPr="00C13D3E" w:rsidRDefault="00681443" w:rsidP="00681443">
            <w:pPr>
              <w:rPr>
                <w:rFonts w:ascii="Arial" w:hAnsi="Arial" w:cs="Arial"/>
                <w:sz w:val="20"/>
                <w:szCs w:val="20"/>
              </w:rPr>
            </w:pPr>
          </w:p>
        </w:tc>
        <w:tc>
          <w:tcPr>
            <w:tcW w:w="13920" w:type="dxa"/>
          </w:tcPr>
          <w:p w14:paraId="7E3C0BA6" w14:textId="77777777" w:rsidR="00C0270C" w:rsidRPr="00C13D3E" w:rsidRDefault="00C0270C" w:rsidP="00641F62">
            <w:pPr>
              <w:pStyle w:val="ListParagraph"/>
              <w:numPr>
                <w:ilvl w:val="0"/>
                <w:numId w:val="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simply retell the Genesis 1 story of creation</w:t>
            </w:r>
          </w:p>
          <w:p w14:paraId="6097DEE8" w14:textId="77777777" w:rsidR="00C0270C" w:rsidRPr="00C13D3E" w:rsidRDefault="00C0270C" w:rsidP="00641F62">
            <w:pPr>
              <w:pStyle w:val="ListParagraph"/>
              <w:numPr>
                <w:ilvl w:val="0"/>
                <w:numId w:val="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know that many Christians think it is important to look after the world because they believe they are ‘stewards’ of God's creation. </w:t>
            </w:r>
          </w:p>
          <w:p w14:paraId="3D4F5102" w14:textId="77777777" w:rsidR="00C0270C" w:rsidRPr="00C13D3E" w:rsidRDefault="00C0270C" w:rsidP="00641F62">
            <w:pPr>
              <w:pStyle w:val="ListParagraph"/>
              <w:numPr>
                <w:ilvl w:val="0"/>
                <w:numId w:val="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recognise that many Christians donate food, and worship and thank God for harvest.  They might thank God through song (singing can praise God, bring people together, connect with people emotionally and the words can teach about the Bible and Christian beliefs)</w:t>
            </w:r>
          </w:p>
          <w:p w14:paraId="16378816" w14:textId="26E394B1" w:rsidR="00681443" w:rsidRPr="00C13D3E" w:rsidRDefault="00C0270C" w:rsidP="00641F62">
            <w:pPr>
              <w:pStyle w:val="ListParagraph"/>
              <w:numPr>
                <w:ilvl w:val="0"/>
                <w:numId w:val="3"/>
              </w:numPr>
              <w:rPr>
                <w:rFonts w:ascii="Arial" w:hAnsi="Arial" w:cs="Arial"/>
                <w:sz w:val="22"/>
                <w:szCs w:val="22"/>
              </w:rPr>
            </w:pPr>
            <w:r w:rsidRPr="00C13D3E">
              <w:rPr>
                <w:rFonts w:ascii="Arial" w:eastAsiaTheme="minorEastAsia" w:hAnsi="Arial" w:cs="Arial"/>
                <w:color w:val="000000" w:themeColor="text1"/>
                <w:sz w:val="22"/>
                <w:szCs w:val="22"/>
              </w:rPr>
              <w:t>To recognise that some Christian charities work to conserve the Earth and protect the environment (include Christian Aid and CAFOD)</w:t>
            </w:r>
          </w:p>
        </w:tc>
      </w:tr>
      <w:tr w:rsidR="00681443" w:rsidRPr="00C13D3E" w14:paraId="68FAB83E" w14:textId="77777777" w:rsidTr="00C0270C">
        <w:tc>
          <w:tcPr>
            <w:tcW w:w="1668" w:type="dxa"/>
          </w:tcPr>
          <w:p w14:paraId="640CA8EF" w14:textId="77777777" w:rsidR="008F0CCE" w:rsidRPr="00C13D3E" w:rsidRDefault="008F0CCE" w:rsidP="008F0CCE">
            <w:pPr>
              <w:rPr>
                <w:rFonts w:ascii="Arial" w:hAnsi="Arial" w:cs="Arial"/>
                <w:sz w:val="20"/>
                <w:szCs w:val="20"/>
              </w:rPr>
            </w:pPr>
            <w:r w:rsidRPr="00C13D3E">
              <w:rPr>
                <w:rFonts w:ascii="Arial" w:hAnsi="Arial" w:cs="Arial"/>
                <w:sz w:val="20"/>
                <w:szCs w:val="20"/>
              </w:rPr>
              <w:t>Christianity (Jesus)</w:t>
            </w:r>
          </w:p>
          <w:p w14:paraId="51DC49A2" w14:textId="6ABEFC7B" w:rsidR="00681443" w:rsidRPr="00C13D3E" w:rsidRDefault="00681443" w:rsidP="00681443">
            <w:pPr>
              <w:rPr>
                <w:rFonts w:ascii="Arial" w:hAnsi="Arial" w:cs="Arial"/>
                <w:sz w:val="20"/>
                <w:szCs w:val="20"/>
              </w:rPr>
            </w:pPr>
          </w:p>
        </w:tc>
        <w:tc>
          <w:tcPr>
            <w:tcW w:w="13920" w:type="dxa"/>
          </w:tcPr>
          <w:p w14:paraId="24CF5A0D" w14:textId="77777777" w:rsidR="00C0270C" w:rsidRPr="00C13D3E" w:rsidRDefault="00C0270C" w:rsidP="00641F62">
            <w:pPr>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know that light is an important symbol to many Christians because they believe Jesus to be the ‘light of the world’. This light represents their belief that Jesus can guide them and keep darkness (sadness and sin) away from them. Light is also necessary for life, so Christians believe that Jesus provides light and life (just like we need the sun to live, Christians need Jesus – God’s son - to live) </w:t>
            </w:r>
          </w:p>
          <w:p w14:paraId="41BE66F6" w14:textId="77777777" w:rsidR="00C0270C" w:rsidRPr="00C13D3E" w:rsidRDefault="00C0270C" w:rsidP="00641F62">
            <w:pPr>
              <w:pStyle w:val="ListParagraph"/>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Jesus is referred to in different ways throughout the Bible including Christ, Messiah, Saviour and Son of God (God in human form)</w:t>
            </w:r>
          </w:p>
          <w:p w14:paraId="2BFB766B" w14:textId="4080B4B9" w:rsidR="00681443" w:rsidRPr="00C13D3E" w:rsidRDefault="00C0270C" w:rsidP="00641F62">
            <w:pPr>
              <w:pStyle w:val="ListParagraph"/>
              <w:numPr>
                <w:ilvl w:val="0"/>
                <w:numId w:val="2"/>
              </w:numPr>
              <w:rPr>
                <w:rFonts w:ascii="Arial" w:hAnsi="Arial" w:cs="Arial"/>
                <w:sz w:val="20"/>
                <w:szCs w:val="20"/>
              </w:rPr>
            </w:pPr>
            <w:r w:rsidRPr="00C13D3E">
              <w:rPr>
                <w:rFonts w:ascii="Arial" w:eastAsiaTheme="minorEastAsia" w:hAnsi="Arial" w:cs="Arial"/>
                <w:color w:val="000000" w:themeColor="text1"/>
                <w:sz w:val="22"/>
                <w:szCs w:val="22"/>
              </w:rPr>
              <w:t>To know that many Christians use light as part of their Christmas celebrations including Advent and Christingle</w:t>
            </w:r>
          </w:p>
        </w:tc>
      </w:tr>
      <w:tr w:rsidR="008F0CCE" w:rsidRPr="00C13D3E" w14:paraId="54ACC9DC" w14:textId="77777777" w:rsidTr="00C0270C">
        <w:tc>
          <w:tcPr>
            <w:tcW w:w="1668" w:type="dxa"/>
          </w:tcPr>
          <w:p w14:paraId="58E603A4" w14:textId="77777777" w:rsidR="008F0CCE" w:rsidRPr="00C13D3E" w:rsidRDefault="008F0CCE" w:rsidP="008F0CCE">
            <w:pPr>
              <w:rPr>
                <w:rFonts w:ascii="Arial" w:hAnsi="Arial" w:cs="Arial"/>
                <w:sz w:val="20"/>
                <w:szCs w:val="20"/>
              </w:rPr>
            </w:pPr>
            <w:r w:rsidRPr="00C13D3E">
              <w:rPr>
                <w:rFonts w:ascii="Arial" w:hAnsi="Arial" w:cs="Arial"/>
                <w:sz w:val="20"/>
                <w:szCs w:val="20"/>
              </w:rPr>
              <w:t>Hindu Dharma</w:t>
            </w:r>
          </w:p>
          <w:p w14:paraId="39761FF7" w14:textId="77777777" w:rsidR="008F0CCE" w:rsidRPr="00C13D3E" w:rsidRDefault="008F0CCE" w:rsidP="00681443">
            <w:pPr>
              <w:rPr>
                <w:rFonts w:ascii="Arial" w:hAnsi="Arial" w:cs="Arial"/>
                <w:sz w:val="20"/>
                <w:szCs w:val="20"/>
              </w:rPr>
            </w:pPr>
          </w:p>
        </w:tc>
        <w:tc>
          <w:tcPr>
            <w:tcW w:w="13920" w:type="dxa"/>
          </w:tcPr>
          <w:p w14:paraId="6D4FF58E" w14:textId="77777777" w:rsidR="00C0270C" w:rsidRPr="00C13D3E" w:rsidRDefault="00C0270C" w:rsidP="00641F62">
            <w:pPr>
              <w:pStyle w:val="ListParagraph"/>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understand many Hindus believe in one God (Brahman) who can be worshipped in many forms.  </w:t>
            </w:r>
          </w:p>
          <w:p w14:paraId="2F8C4844" w14:textId="77777777" w:rsidR="00C0270C" w:rsidRPr="00C13D3E" w:rsidRDefault="00C0270C" w:rsidP="00641F62">
            <w:pPr>
              <w:pStyle w:val="ListParagraph"/>
              <w:numPr>
                <w:ilvl w:val="0"/>
                <w:numId w:val="2"/>
              </w:numPr>
              <w:spacing w:line="276" w:lineRule="auto"/>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know that many Hindus worship (puja) every day at home and have a shrine there. </w:t>
            </w:r>
          </w:p>
          <w:p w14:paraId="33BD1FF6" w14:textId="77777777" w:rsidR="00C0270C" w:rsidRPr="00C13D3E" w:rsidRDefault="00C0270C" w:rsidP="00641F62">
            <w:pPr>
              <w:pStyle w:val="ListParagraph"/>
              <w:numPr>
                <w:ilvl w:val="0"/>
                <w:numId w:val="2"/>
              </w:numPr>
              <w:spacing w:line="276" w:lineRule="auto"/>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know that a murti is a sacred statue or image of Brahman, or a deity. </w:t>
            </w:r>
          </w:p>
          <w:p w14:paraId="463BB4A0" w14:textId="797FF03D" w:rsidR="00C0270C" w:rsidRPr="00C13D3E" w:rsidRDefault="00C0270C" w:rsidP="00641F62">
            <w:pPr>
              <w:pStyle w:val="ListParagraph"/>
              <w:numPr>
                <w:ilvl w:val="0"/>
                <w:numId w:val="2"/>
              </w:numPr>
              <w:rPr>
                <w:rFonts w:ascii="Arial" w:hAnsi="Arial" w:cs="Arial"/>
                <w:sz w:val="22"/>
                <w:szCs w:val="22"/>
              </w:rPr>
            </w:pPr>
            <w:r w:rsidRPr="00C13D3E">
              <w:rPr>
                <w:rFonts w:ascii="Arial" w:eastAsiaTheme="minorEastAsia" w:hAnsi="Arial" w:cs="Arial"/>
                <w:color w:val="000000" w:themeColor="text1"/>
                <w:sz w:val="22"/>
                <w:szCs w:val="22"/>
              </w:rPr>
              <w:t>To know that the Hindu building for communal worship is called Mandir (Hindu Temple).  Outside India, people mainly gather at the mandir at the weekend</w:t>
            </w:r>
          </w:p>
          <w:p w14:paraId="03B51329" w14:textId="728E3D36" w:rsidR="008F0CCE" w:rsidRPr="00C13D3E" w:rsidRDefault="008F0CCE" w:rsidP="00C0270C">
            <w:pPr>
              <w:rPr>
                <w:rFonts w:ascii="Arial" w:hAnsi="Arial" w:cs="Arial"/>
                <w:sz w:val="22"/>
                <w:szCs w:val="22"/>
              </w:rPr>
            </w:pPr>
          </w:p>
        </w:tc>
      </w:tr>
      <w:tr w:rsidR="008F0CCE" w:rsidRPr="00C13D3E" w14:paraId="67517AEE" w14:textId="77777777" w:rsidTr="00C0270C">
        <w:tc>
          <w:tcPr>
            <w:tcW w:w="1668" w:type="dxa"/>
          </w:tcPr>
          <w:p w14:paraId="07CC9DB6" w14:textId="77777777" w:rsidR="008F0CCE" w:rsidRPr="00C13D3E" w:rsidRDefault="008F0CCE" w:rsidP="008F0CCE">
            <w:pPr>
              <w:rPr>
                <w:rFonts w:ascii="Arial" w:hAnsi="Arial" w:cs="Arial"/>
                <w:sz w:val="20"/>
                <w:szCs w:val="20"/>
              </w:rPr>
            </w:pPr>
            <w:r w:rsidRPr="00C13D3E">
              <w:rPr>
                <w:rFonts w:ascii="Arial" w:hAnsi="Arial" w:cs="Arial"/>
                <w:sz w:val="20"/>
                <w:szCs w:val="20"/>
              </w:rPr>
              <w:t>Islam</w:t>
            </w:r>
          </w:p>
          <w:p w14:paraId="70180CD7" w14:textId="77777777" w:rsidR="008F0CCE" w:rsidRPr="00C13D3E" w:rsidRDefault="008F0CCE" w:rsidP="00681443">
            <w:pPr>
              <w:rPr>
                <w:rFonts w:ascii="Arial" w:hAnsi="Arial" w:cs="Arial"/>
                <w:sz w:val="20"/>
                <w:szCs w:val="20"/>
              </w:rPr>
            </w:pPr>
          </w:p>
        </w:tc>
        <w:tc>
          <w:tcPr>
            <w:tcW w:w="13920" w:type="dxa"/>
          </w:tcPr>
          <w:p w14:paraId="1C1112D2" w14:textId="77777777" w:rsidR="00C0270C" w:rsidRPr="00C13D3E" w:rsidRDefault="00C0270C" w:rsidP="00641F62">
            <w:pPr>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understand that many Muslims believe in one God (Allah) who they believe created the world</w:t>
            </w:r>
          </w:p>
          <w:p w14:paraId="560BCA25" w14:textId="77777777" w:rsidR="00C0270C" w:rsidRPr="00C13D3E" w:rsidRDefault="00C0270C" w:rsidP="00641F62">
            <w:pPr>
              <w:pStyle w:val="ListParagraph"/>
              <w:numPr>
                <w:ilvl w:val="0"/>
                <w:numId w:val="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the prophet Muhammad (pbuh) is a role model to Muslims and that in stories from the Qur'an, he showed respect to nature (Re-read the book - ‘The baby birds’ and also read ‘The Tiny Ants and the seven new kittens’)</w:t>
            </w:r>
          </w:p>
          <w:p w14:paraId="65B18BEA" w14:textId="1D56CEB3" w:rsidR="008F0CCE" w:rsidRPr="00C13D3E" w:rsidRDefault="00C0270C" w:rsidP="00641F62">
            <w:pPr>
              <w:pStyle w:val="ListParagraph"/>
              <w:numPr>
                <w:ilvl w:val="0"/>
                <w:numId w:val="2"/>
              </w:numPr>
              <w:rPr>
                <w:rFonts w:ascii="Arial" w:hAnsi="Arial" w:cs="Arial"/>
                <w:sz w:val="20"/>
                <w:szCs w:val="20"/>
              </w:rPr>
            </w:pPr>
            <w:r w:rsidRPr="00C13D3E">
              <w:rPr>
                <w:rFonts w:ascii="Arial" w:eastAsiaTheme="minorEastAsia" w:hAnsi="Arial" w:cs="Arial"/>
                <w:color w:val="000000" w:themeColor="text1"/>
                <w:sz w:val="22"/>
                <w:szCs w:val="22"/>
              </w:rPr>
              <w:t>To know and reflect that Islam teaches that humans should be caretakers (stewards/Khalifahs) of the planet and understand that many Muslims show respect to God when caring for the world.</w:t>
            </w:r>
          </w:p>
        </w:tc>
      </w:tr>
      <w:tr w:rsidR="008F0CCE" w:rsidRPr="00C13D3E" w14:paraId="5307E591" w14:textId="77777777" w:rsidTr="00C0270C">
        <w:tc>
          <w:tcPr>
            <w:tcW w:w="1668" w:type="dxa"/>
          </w:tcPr>
          <w:p w14:paraId="4F484312" w14:textId="486F1788" w:rsidR="008F0CCE" w:rsidRPr="00C13D3E" w:rsidRDefault="008F0CCE" w:rsidP="00681443">
            <w:pPr>
              <w:rPr>
                <w:rFonts w:ascii="Arial" w:hAnsi="Arial" w:cs="Arial"/>
                <w:sz w:val="20"/>
                <w:szCs w:val="20"/>
              </w:rPr>
            </w:pPr>
            <w:r w:rsidRPr="00C13D3E">
              <w:rPr>
                <w:rFonts w:ascii="Arial" w:hAnsi="Arial" w:cs="Arial"/>
                <w:sz w:val="20"/>
                <w:szCs w:val="20"/>
              </w:rPr>
              <w:t>Christianity (Church)</w:t>
            </w:r>
          </w:p>
        </w:tc>
        <w:tc>
          <w:tcPr>
            <w:tcW w:w="13920" w:type="dxa"/>
          </w:tcPr>
          <w:p w14:paraId="335FFC38" w14:textId="77777777" w:rsidR="00C0270C" w:rsidRPr="00C13D3E" w:rsidRDefault="00C0270C" w:rsidP="00641F62">
            <w:pPr>
              <w:pStyle w:val="ListParagraph"/>
              <w:numPr>
                <w:ilvl w:val="0"/>
                <w:numId w:val="2"/>
              </w:numPr>
              <w:spacing w:line="276" w:lineRule="auto"/>
              <w:textAlignment w:val="baseline"/>
              <w:rPr>
                <w:rFonts w:ascii="Arial" w:eastAsia="Calibri Light" w:hAnsi="Arial" w:cs="Arial"/>
                <w:color w:val="000000" w:themeColor="text1"/>
                <w:sz w:val="22"/>
                <w:szCs w:val="22"/>
              </w:rPr>
            </w:pPr>
            <w:r w:rsidRPr="00C13D3E">
              <w:rPr>
                <w:rFonts w:ascii="Arial" w:eastAsia="Calibri Light" w:hAnsi="Arial" w:cs="Arial"/>
                <w:color w:val="000000" w:themeColor="text1"/>
                <w:sz w:val="22"/>
                <w:szCs w:val="22"/>
              </w:rPr>
              <w:t>To know that many Christians are united by the shared belief that God made the world and that he sent his son, Jesus, to save them</w:t>
            </w:r>
          </w:p>
          <w:p w14:paraId="045BBBA7" w14:textId="77777777" w:rsidR="00C0270C" w:rsidRPr="00C13D3E" w:rsidRDefault="00C0270C" w:rsidP="00641F62">
            <w:pPr>
              <w:pStyle w:val="ListParagraph"/>
              <w:numPr>
                <w:ilvl w:val="0"/>
                <w:numId w:val="2"/>
              </w:numPr>
              <w:spacing w:line="276" w:lineRule="auto"/>
              <w:textAlignment w:val="baseline"/>
              <w:rPr>
                <w:rFonts w:ascii="Arial" w:eastAsia="Calibri Light" w:hAnsi="Arial" w:cs="Arial"/>
                <w:color w:val="000000" w:themeColor="text1"/>
                <w:sz w:val="22"/>
                <w:szCs w:val="22"/>
              </w:rPr>
            </w:pPr>
            <w:r w:rsidRPr="00C13D3E">
              <w:rPr>
                <w:rFonts w:ascii="Arial" w:eastAsia="Calibri Light" w:hAnsi="Arial" w:cs="Arial"/>
                <w:color w:val="000000" w:themeColor="text1"/>
                <w:sz w:val="22"/>
                <w:szCs w:val="22"/>
              </w:rPr>
              <w:t>To understand that many Christians think it is important to come together to worship God (it can make them feel closer to God and unite them with the Christian community)</w:t>
            </w:r>
          </w:p>
          <w:p w14:paraId="4E3A97D6" w14:textId="77777777" w:rsidR="00C0270C" w:rsidRPr="00C13D3E" w:rsidRDefault="00C0270C" w:rsidP="00641F62">
            <w:pPr>
              <w:pStyle w:val="ListParagraph"/>
              <w:numPr>
                <w:ilvl w:val="0"/>
                <w:numId w:val="2"/>
              </w:numPr>
              <w:spacing w:line="276" w:lineRule="auto"/>
              <w:textAlignment w:val="baseline"/>
              <w:rPr>
                <w:rFonts w:ascii="Arial" w:eastAsia="Calibri Light" w:hAnsi="Arial" w:cs="Arial"/>
                <w:color w:val="000000" w:themeColor="text1"/>
                <w:sz w:val="22"/>
                <w:szCs w:val="22"/>
              </w:rPr>
            </w:pPr>
            <w:r w:rsidRPr="00C13D3E">
              <w:rPr>
                <w:rFonts w:ascii="Arial" w:eastAsia="Calibri Light" w:hAnsi="Arial" w:cs="Arial"/>
                <w:color w:val="000000" w:themeColor="text1"/>
                <w:sz w:val="22"/>
                <w:szCs w:val="22"/>
              </w:rPr>
              <w:t xml:space="preserve">To understand that many Christians worship together in different ways including praying, singing, sharing holy communion and reading from the Bible </w:t>
            </w:r>
          </w:p>
          <w:p w14:paraId="38DFBFFD" w14:textId="77777777" w:rsidR="00C0270C" w:rsidRPr="00C13D3E" w:rsidRDefault="00C0270C" w:rsidP="00641F62">
            <w:pPr>
              <w:pStyle w:val="ListParagraph"/>
              <w:numPr>
                <w:ilvl w:val="0"/>
                <w:numId w:val="2"/>
              </w:numPr>
              <w:spacing w:line="276" w:lineRule="auto"/>
              <w:textAlignment w:val="baseline"/>
              <w:rPr>
                <w:rFonts w:ascii="Arial" w:eastAsia="Calibri Light" w:hAnsi="Arial" w:cs="Arial"/>
                <w:color w:val="000000" w:themeColor="text1"/>
                <w:sz w:val="22"/>
                <w:szCs w:val="22"/>
              </w:rPr>
            </w:pPr>
            <w:r w:rsidRPr="00C13D3E">
              <w:rPr>
                <w:rFonts w:ascii="Arial" w:eastAsia="Calibri Light" w:hAnsi="Arial" w:cs="Arial"/>
                <w:color w:val="000000" w:themeColor="text1"/>
                <w:sz w:val="22"/>
                <w:szCs w:val="22"/>
              </w:rPr>
              <w:t xml:space="preserve">To understand that churches are often used to unite a local community; they will hold events like sales or coffee mornings and host different groups and clubs </w:t>
            </w:r>
          </w:p>
          <w:p w14:paraId="7AD51F2E" w14:textId="77777777" w:rsidR="00C0270C" w:rsidRPr="00C13D3E" w:rsidRDefault="00C0270C" w:rsidP="00641F62">
            <w:pPr>
              <w:pStyle w:val="ListParagraph"/>
              <w:numPr>
                <w:ilvl w:val="0"/>
                <w:numId w:val="2"/>
              </w:numPr>
              <w:spacing w:line="276" w:lineRule="auto"/>
              <w:textAlignment w:val="baseline"/>
              <w:rPr>
                <w:rFonts w:ascii="Arial" w:eastAsia="Calibri Light" w:hAnsi="Arial" w:cs="Arial"/>
                <w:color w:val="000000" w:themeColor="text1"/>
                <w:sz w:val="22"/>
                <w:szCs w:val="22"/>
              </w:rPr>
            </w:pPr>
            <w:r w:rsidRPr="00C13D3E">
              <w:rPr>
                <w:rFonts w:ascii="Arial" w:eastAsia="Calibri Light" w:hAnsi="Arial" w:cs="Arial"/>
                <w:color w:val="000000" w:themeColor="text1"/>
                <w:sz w:val="22"/>
                <w:szCs w:val="22"/>
              </w:rPr>
              <w:t>To recognise that churches can look very different but they share many of the same features such as pulpits, candles, and baptismal fonts or pools.</w:t>
            </w:r>
          </w:p>
          <w:p w14:paraId="2241D7FE" w14:textId="5D1A127B" w:rsidR="008F0CCE" w:rsidRPr="00C13D3E" w:rsidRDefault="00C0270C" w:rsidP="00641F62">
            <w:pPr>
              <w:pStyle w:val="ListParagraph"/>
              <w:numPr>
                <w:ilvl w:val="0"/>
                <w:numId w:val="2"/>
              </w:numPr>
              <w:rPr>
                <w:rFonts w:ascii="Arial" w:hAnsi="Arial" w:cs="Arial"/>
                <w:sz w:val="20"/>
                <w:szCs w:val="20"/>
              </w:rPr>
            </w:pPr>
            <w:r w:rsidRPr="00C13D3E">
              <w:rPr>
                <w:rFonts w:ascii="Arial" w:eastAsia="Calibri Light" w:hAnsi="Arial" w:cs="Arial"/>
                <w:color w:val="000000" w:themeColor="text1"/>
                <w:sz w:val="22"/>
                <w:szCs w:val="22"/>
              </w:rPr>
              <w:t>To know that the main symbols of Christianity include a cross, a dove and a candle; these represent the main shared beliefs of Christians</w:t>
            </w:r>
          </w:p>
        </w:tc>
      </w:tr>
      <w:tr w:rsidR="008F0CCE" w:rsidRPr="00C13D3E" w14:paraId="6616D51C" w14:textId="77777777" w:rsidTr="00C0270C">
        <w:trPr>
          <w:trHeight w:val="58"/>
        </w:trPr>
        <w:tc>
          <w:tcPr>
            <w:tcW w:w="1668" w:type="dxa"/>
          </w:tcPr>
          <w:p w14:paraId="5FBB17CD" w14:textId="48D73CEB" w:rsidR="008F0CCE" w:rsidRPr="00C13D3E" w:rsidRDefault="00C0270C" w:rsidP="00681443">
            <w:pPr>
              <w:rPr>
                <w:rFonts w:ascii="Arial" w:hAnsi="Arial" w:cs="Arial"/>
                <w:sz w:val="20"/>
                <w:szCs w:val="20"/>
              </w:rPr>
            </w:pPr>
            <w:r w:rsidRPr="00C13D3E">
              <w:rPr>
                <w:rFonts w:ascii="Arial" w:hAnsi="Arial" w:cs="Arial"/>
                <w:sz w:val="20"/>
                <w:szCs w:val="20"/>
              </w:rPr>
              <w:lastRenderedPageBreak/>
              <w:t>Exploration – The nature of God</w:t>
            </w:r>
          </w:p>
        </w:tc>
        <w:tc>
          <w:tcPr>
            <w:tcW w:w="13920" w:type="dxa"/>
          </w:tcPr>
          <w:p w14:paraId="0F2C4C3B" w14:textId="77777777" w:rsidR="00C0270C" w:rsidRPr="00C13D3E" w:rsidRDefault="00C0270C" w:rsidP="00641F62">
            <w:pPr>
              <w:pStyle w:val="ListParagraph"/>
              <w:numPr>
                <w:ilvl w:val="0"/>
                <w:numId w:val="32"/>
              </w:numPr>
              <w:textAlignment w:val="baseline"/>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there are many different creation stories from different religions and cultures and that there are scientific and non-religious theories of creation also.</w:t>
            </w:r>
          </w:p>
          <w:p w14:paraId="278CF81A" w14:textId="31753E4A" w:rsidR="008F0CCE" w:rsidRPr="00C13D3E" w:rsidRDefault="00C0270C" w:rsidP="00641F62">
            <w:pPr>
              <w:pStyle w:val="ListParagraph"/>
              <w:numPr>
                <w:ilvl w:val="0"/>
                <w:numId w:val="32"/>
              </w:numPr>
              <w:rPr>
                <w:rFonts w:ascii="Arial" w:hAnsi="Arial" w:cs="Arial"/>
                <w:sz w:val="20"/>
                <w:szCs w:val="20"/>
              </w:rPr>
            </w:pPr>
            <w:r w:rsidRPr="00C13D3E">
              <w:rPr>
                <w:rFonts w:ascii="Arial" w:eastAsiaTheme="minorEastAsia" w:hAnsi="Arial" w:cs="Arial"/>
                <w:color w:val="000000" w:themeColor="text1"/>
                <w:sz w:val="22"/>
                <w:szCs w:val="22"/>
              </w:rPr>
              <w:t>To recognise similarities between religions and the way they look after the world.</w:t>
            </w:r>
          </w:p>
        </w:tc>
      </w:tr>
    </w:tbl>
    <w:p w14:paraId="414E9D38" w14:textId="77777777" w:rsidR="00681443" w:rsidRPr="00C13D3E" w:rsidRDefault="00681443">
      <w:pPr>
        <w:rPr>
          <w:rFonts w:ascii="Arial" w:hAnsi="Arial" w:cs="Arial"/>
        </w:rPr>
      </w:pPr>
    </w:p>
    <w:tbl>
      <w:tblPr>
        <w:tblStyle w:val="TableGrid"/>
        <w:tblW w:w="0" w:type="auto"/>
        <w:tblLook w:val="04A0" w:firstRow="1" w:lastRow="0" w:firstColumn="1" w:lastColumn="0" w:noHBand="0" w:noVBand="1"/>
      </w:tblPr>
      <w:tblGrid>
        <w:gridCol w:w="8314"/>
        <w:gridCol w:w="7076"/>
      </w:tblGrid>
      <w:tr w:rsidR="00224920" w:rsidRPr="00C13D3E" w14:paraId="718713CB" w14:textId="77777777" w:rsidTr="00D92C6A">
        <w:tc>
          <w:tcPr>
            <w:tcW w:w="15470" w:type="dxa"/>
            <w:gridSpan w:val="2"/>
            <w:shd w:val="clear" w:color="auto" w:fill="E7E6E6" w:themeFill="background2"/>
          </w:tcPr>
          <w:p w14:paraId="56861957" w14:textId="7256D92E" w:rsidR="00224920" w:rsidRPr="00C13D3E" w:rsidRDefault="00224920" w:rsidP="00224920">
            <w:pPr>
              <w:rPr>
                <w:rFonts w:ascii="Arial" w:hAnsi="Arial" w:cs="Arial"/>
                <w:sz w:val="22"/>
                <w:szCs w:val="22"/>
              </w:rPr>
            </w:pPr>
            <w:r w:rsidRPr="00C13D3E">
              <w:rPr>
                <w:rFonts w:ascii="Arial" w:hAnsi="Arial" w:cs="Arial"/>
                <w:sz w:val="22"/>
                <w:szCs w:val="22"/>
              </w:rPr>
              <w:t xml:space="preserve">Year 3: RE Skills progression </w:t>
            </w:r>
          </w:p>
        </w:tc>
      </w:tr>
      <w:tr w:rsidR="00224920" w:rsidRPr="00C13D3E" w14:paraId="73EF6A9B" w14:textId="77777777" w:rsidTr="00D92C6A">
        <w:trPr>
          <w:trHeight w:val="709"/>
        </w:trPr>
        <w:tc>
          <w:tcPr>
            <w:tcW w:w="8359" w:type="dxa"/>
            <w:vMerge w:val="restart"/>
          </w:tcPr>
          <w:p w14:paraId="660F46E2" w14:textId="77777777" w:rsidR="00224920" w:rsidRPr="00C13D3E" w:rsidRDefault="00224920" w:rsidP="00D92C6A">
            <w:pPr>
              <w:rPr>
                <w:rFonts w:ascii="Arial" w:hAnsi="Arial" w:cs="Arial"/>
                <w:b/>
                <w:sz w:val="22"/>
                <w:szCs w:val="22"/>
                <w:u w:val="single"/>
              </w:rPr>
            </w:pPr>
            <w:r w:rsidRPr="00C13D3E">
              <w:rPr>
                <w:rFonts w:ascii="Arial" w:hAnsi="Arial" w:cs="Arial"/>
                <w:b/>
                <w:sz w:val="22"/>
                <w:szCs w:val="22"/>
                <w:u w:val="single"/>
              </w:rPr>
              <w:t xml:space="preserve">Vocabulary </w:t>
            </w:r>
          </w:p>
          <w:p w14:paraId="3F29417A" w14:textId="77777777" w:rsidR="0046093E" w:rsidRPr="00C13D3E" w:rsidRDefault="0046093E" w:rsidP="0046093E">
            <w:pPr>
              <w:rPr>
                <w:rFonts w:ascii="Arial" w:hAnsi="Arial" w:cs="Arial"/>
                <w:sz w:val="18"/>
                <w:szCs w:val="22"/>
              </w:rPr>
            </w:pPr>
            <w:r w:rsidRPr="00C13D3E">
              <w:rPr>
                <w:rFonts w:ascii="Arial" w:hAnsi="Arial" w:cs="Arial"/>
                <w:sz w:val="18"/>
                <w:szCs w:val="22"/>
              </w:rPr>
              <w:t>Abrahamic faith, God, prophets, Noah, Abraham, Moses, Jonah, devote, role model, vocation,</w:t>
            </w:r>
          </w:p>
          <w:p w14:paraId="7C7298C4" w14:textId="77777777" w:rsidR="00224920" w:rsidRPr="00C13D3E" w:rsidRDefault="0046093E" w:rsidP="0046093E">
            <w:pPr>
              <w:rPr>
                <w:rFonts w:ascii="Arial" w:hAnsi="Arial" w:cs="Arial"/>
                <w:sz w:val="18"/>
                <w:szCs w:val="22"/>
              </w:rPr>
            </w:pPr>
            <w:r w:rsidRPr="00C13D3E">
              <w:rPr>
                <w:rFonts w:ascii="Arial" w:hAnsi="Arial" w:cs="Arial"/>
                <w:sz w:val="18"/>
                <w:szCs w:val="22"/>
              </w:rPr>
              <w:t>Islam, founders, Prophet Muhammad (pbuh), Five pillars of Islam, Zakah, charity, guidance</w:t>
            </w:r>
          </w:p>
          <w:p w14:paraId="7C729214" w14:textId="77777777" w:rsidR="0046093E" w:rsidRPr="00C13D3E" w:rsidRDefault="0046093E" w:rsidP="0046093E">
            <w:pPr>
              <w:rPr>
                <w:rFonts w:ascii="Arial" w:hAnsi="Arial" w:cs="Arial"/>
                <w:sz w:val="18"/>
                <w:szCs w:val="22"/>
              </w:rPr>
            </w:pPr>
            <w:r w:rsidRPr="00C13D3E">
              <w:rPr>
                <w:rFonts w:ascii="Arial" w:hAnsi="Arial" w:cs="Arial"/>
                <w:sz w:val="18"/>
                <w:szCs w:val="22"/>
              </w:rPr>
              <w:t>Disciples, discipleship, Jesus, mission, charity, Holy Spirit, presence, denominations, Pentecost, procession of witness, worship, apostles, symbols, flame, dove, qualities.</w:t>
            </w:r>
          </w:p>
          <w:p w14:paraId="1E40104F" w14:textId="77777777" w:rsidR="0046093E" w:rsidRPr="00C13D3E" w:rsidRDefault="0046093E" w:rsidP="0046093E">
            <w:pPr>
              <w:rPr>
                <w:rFonts w:ascii="Arial" w:hAnsi="Arial" w:cs="Arial"/>
                <w:sz w:val="18"/>
                <w:szCs w:val="22"/>
              </w:rPr>
            </w:pPr>
            <w:r w:rsidRPr="00C13D3E">
              <w:rPr>
                <w:rFonts w:ascii="Arial" w:hAnsi="Arial" w:cs="Arial"/>
                <w:sz w:val="18"/>
                <w:szCs w:val="22"/>
              </w:rPr>
              <w:t>Sikhism, Guru, God, Guru Nanak, Guru Gobind Singh, Guru Granth Sahib, sacred, scriptures, Gurdwarda, founder, commitments,</w:t>
            </w:r>
          </w:p>
          <w:p w14:paraId="024EDF55" w14:textId="1ABE7BF8" w:rsidR="0046093E" w:rsidRPr="00C13D3E" w:rsidRDefault="0046093E" w:rsidP="0046093E">
            <w:pPr>
              <w:rPr>
                <w:rFonts w:ascii="Arial" w:hAnsi="Arial" w:cs="Arial"/>
                <w:sz w:val="18"/>
                <w:szCs w:val="22"/>
              </w:rPr>
            </w:pPr>
            <w:r w:rsidRPr="00C13D3E">
              <w:rPr>
                <w:rFonts w:ascii="Arial" w:hAnsi="Arial" w:cs="Arial"/>
                <w:sz w:val="18"/>
                <w:szCs w:val="22"/>
              </w:rPr>
              <w:t>Hinduism, dharma, duty, debts, Raksha Bandhan,</w:t>
            </w:r>
          </w:p>
        </w:tc>
        <w:tc>
          <w:tcPr>
            <w:tcW w:w="7111" w:type="dxa"/>
          </w:tcPr>
          <w:p w14:paraId="26DA66C5" w14:textId="77777777" w:rsidR="00224920" w:rsidRPr="00C13D3E" w:rsidRDefault="00224920" w:rsidP="00D92C6A">
            <w:pPr>
              <w:rPr>
                <w:rFonts w:ascii="Arial" w:hAnsi="Arial" w:cs="Arial"/>
                <w:b/>
                <w:sz w:val="22"/>
                <w:szCs w:val="22"/>
                <w:u w:val="single"/>
              </w:rPr>
            </w:pPr>
            <w:r w:rsidRPr="00C13D3E">
              <w:rPr>
                <w:rFonts w:ascii="Arial" w:hAnsi="Arial" w:cs="Arial"/>
                <w:b/>
                <w:sz w:val="22"/>
                <w:szCs w:val="22"/>
                <w:u w:val="single"/>
              </w:rPr>
              <w:t>Beliefs and values</w:t>
            </w:r>
          </w:p>
          <w:p w14:paraId="77495D0A" w14:textId="06012722" w:rsidR="00224920" w:rsidRPr="00C13D3E" w:rsidRDefault="00224920" w:rsidP="00641F62">
            <w:pPr>
              <w:pStyle w:val="ListParagraph"/>
              <w:numPr>
                <w:ilvl w:val="0"/>
                <w:numId w:val="12"/>
              </w:numPr>
              <w:autoSpaceDE w:val="0"/>
              <w:autoSpaceDN w:val="0"/>
              <w:adjustRightInd w:val="0"/>
              <w:rPr>
                <w:rFonts w:ascii="Arial" w:hAnsi="Arial" w:cs="Arial"/>
                <w:sz w:val="18"/>
                <w:szCs w:val="18"/>
              </w:rPr>
            </w:pPr>
            <w:r w:rsidRPr="00C13D3E">
              <w:rPr>
                <w:rFonts w:ascii="Arial" w:hAnsi="Arial" w:cs="Arial"/>
                <w:sz w:val="18"/>
                <w:szCs w:val="18"/>
              </w:rPr>
              <w:t>Show awareness of similarities in religions</w:t>
            </w:r>
          </w:p>
          <w:p w14:paraId="4AC4D48B" w14:textId="1D2570C6" w:rsidR="00224920" w:rsidRPr="00C13D3E" w:rsidRDefault="00224920" w:rsidP="00641F62">
            <w:pPr>
              <w:pStyle w:val="ListParagraph"/>
              <w:numPr>
                <w:ilvl w:val="0"/>
                <w:numId w:val="12"/>
              </w:numPr>
              <w:autoSpaceDE w:val="0"/>
              <w:autoSpaceDN w:val="0"/>
              <w:adjustRightInd w:val="0"/>
              <w:rPr>
                <w:rFonts w:ascii="Arial" w:hAnsi="Arial" w:cs="Arial"/>
                <w:sz w:val="18"/>
                <w:szCs w:val="18"/>
              </w:rPr>
            </w:pPr>
            <w:r w:rsidRPr="00C13D3E">
              <w:rPr>
                <w:rFonts w:ascii="Arial" w:hAnsi="Arial" w:cs="Arial"/>
                <w:sz w:val="18"/>
                <w:szCs w:val="18"/>
              </w:rPr>
              <w:t>Identify beliefs and values contained within a story/teaching</w:t>
            </w:r>
          </w:p>
          <w:p w14:paraId="1832E7B3" w14:textId="205E5B5B" w:rsidR="00224920" w:rsidRPr="00C13D3E" w:rsidRDefault="00224920" w:rsidP="00641F62">
            <w:pPr>
              <w:pStyle w:val="ListParagraph"/>
              <w:numPr>
                <w:ilvl w:val="0"/>
                <w:numId w:val="12"/>
              </w:numPr>
              <w:autoSpaceDE w:val="0"/>
              <w:autoSpaceDN w:val="0"/>
              <w:adjustRightInd w:val="0"/>
              <w:rPr>
                <w:rFonts w:ascii="Arial" w:hAnsi="Arial" w:cs="Arial"/>
                <w:sz w:val="18"/>
                <w:szCs w:val="18"/>
              </w:rPr>
            </w:pPr>
            <w:r w:rsidRPr="00C13D3E">
              <w:rPr>
                <w:rFonts w:ascii="Arial" w:hAnsi="Arial" w:cs="Arial"/>
                <w:sz w:val="18"/>
                <w:szCs w:val="18"/>
              </w:rPr>
              <w:t>Identify the impact religion has on a believer</w:t>
            </w:r>
          </w:p>
        </w:tc>
      </w:tr>
      <w:tr w:rsidR="00224920" w:rsidRPr="00C13D3E" w14:paraId="71E95A71" w14:textId="77777777" w:rsidTr="00D92C6A">
        <w:tc>
          <w:tcPr>
            <w:tcW w:w="8359" w:type="dxa"/>
            <w:vMerge/>
          </w:tcPr>
          <w:p w14:paraId="42D9BF6F" w14:textId="77777777" w:rsidR="00224920" w:rsidRPr="00C13D3E" w:rsidRDefault="00224920" w:rsidP="00641F62">
            <w:pPr>
              <w:pStyle w:val="ListParagraph"/>
              <w:numPr>
                <w:ilvl w:val="0"/>
                <w:numId w:val="1"/>
              </w:numPr>
              <w:rPr>
                <w:rFonts w:ascii="Arial" w:hAnsi="Arial" w:cs="Arial"/>
                <w:sz w:val="22"/>
                <w:szCs w:val="22"/>
              </w:rPr>
            </w:pPr>
          </w:p>
        </w:tc>
        <w:tc>
          <w:tcPr>
            <w:tcW w:w="7111" w:type="dxa"/>
          </w:tcPr>
          <w:p w14:paraId="3691DA5E" w14:textId="77777777" w:rsidR="00224920" w:rsidRPr="00C13D3E" w:rsidRDefault="00224920" w:rsidP="00D92C6A">
            <w:pPr>
              <w:rPr>
                <w:rFonts w:ascii="Arial" w:hAnsi="Arial" w:cs="Arial"/>
                <w:b/>
                <w:sz w:val="22"/>
                <w:szCs w:val="22"/>
                <w:u w:val="single"/>
              </w:rPr>
            </w:pPr>
            <w:r w:rsidRPr="00C13D3E">
              <w:rPr>
                <w:rFonts w:ascii="Arial" w:hAnsi="Arial" w:cs="Arial"/>
                <w:b/>
                <w:sz w:val="22"/>
                <w:szCs w:val="22"/>
                <w:u w:val="single"/>
              </w:rPr>
              <w:t>Living religious traditions</w:t>
            </w:r>
          </w:p>
          <w:p w14:paraId="05D5EA1C" w14:textId="3E8A8CB8" w:rsidR="00224920" w:rsidRPr="00C13D3E" w:rsidRDefault="00224920" w:rsidP="00641F62">
            <w:pPr>
              <w:pStyle w:val="ListParagraph"/>
              <w:numPr>
                <w:ilvl w:val="0"/>
                <w:numId w:val="13"/>
              </w:numPr>
              <w:rPr>
                <w:rFonts w:ascii="Arial" w:hAnsi="Arial" w:cs="Arial"/>
                <w:sz w:val="18"/>
                <w:szCs w:val="22"/>
              </w:rPr>
            </w:pPr>
            <w:r w:rsidRPr="00C13D3E">
              <w:rPr>
                <w:rFonts w:ascii="Arial" w:hAnsi="Arial" w:cs="Arial"/>
                <w:sz w:val="18"/>
                <w:szCs w:val="22"/>
              </w:rPr>
              <w:t>Identify how religion is expressed in different ways</w:t>
            </w:r>
          </w:p>
          <w:p w14:paraId="20DA4DDA" w14:textId="01337A2F" w:rsidR="00224920" w:rsidRPr="00C13D3E" w:rsidRDefault="00224920" w:rsidP="00641F62">
            <w:pPr>
              <w:pStyle w:val="ListParagraph"/>
              <w:numPr>
                <w:ilvl w:val="0"/>
                <w:numId w:val="13"/>
              </w:numPr>
              <w:rPr>
                <w:rFonts w:ascii="Arial" w:hAnsi="Arial" w:cs="Arial"/>
                <w:sz w:val="22"/>
                <w:szCs w:val="22"/>
              </w:rPr>
            </w:pPr>
            <w:r w:rsidRPr="00C13D3E">
              <w:rPr>
                <w:rFonts w:ascii="Arial" w:hAnsi="Arial" w:cs="Arial"/>
                <w:sz w:val="18"/>
                <w:szCs w:val="22"/>
              </w:rPr>
              <w:t>Use religious terms to describe how people might express their beliefs</w:t>
            </w:r>
          </w:p>
        </w:tc>
      </w:tr>
      <w:tr w:rsidR="00224920" w:rsidRPr="00C13D3E" w14:paraId="4FD4F520" w14:textId="77777777" w:rsidTr="00224920">
        <w:trPr>
          <w:trHeight w:val="693"/>
        </w:trPr>
        <w:tc>
          <w:tcPr>
            <w:tcW w:w="8359" w:type="dxa"/>
          </w:tcPr>
          <w:p w14:paraId="203F8E60" w14:textId="77777777" w:rsidR="00224920" w:rsidRPr="00C13D3E" w:rsidRDefault="00224920" w:rsidP="00D92C6A">
            <w:pPr>
              <w:rPr>
                <w:rFonts w:ascii="Arial" w:hAnsi="Arial" w:cs="Arial"/>
                <w:b/>
                <w:sz w:val="22"/>
                <w:szCs w:val="22"/>
                <w:u w:val="single"/>
              </w:rPr>
            </w:pPr>
            <w:r w:rsidRPr="00C13D3E">
              <w:rPr>
                <w:rFonts w:ascii="Arial" w:hAnsi="Arial" w:cs="Arial"/>
                <w:b/>
                <w:sz w:val="22"/>
                <w:szCs w:val="22"/>
                <w:u w:val="single"/>
              </w:rPr>
              <w:t>Search for personal meaning</w:t>
            </w:r>
          </w:p>
          <w:p w14:paraId="7B8EF75D" w14:textId="7F96CE93" w:rsidR="00224920" w:rsidRPr="00C13D3E" w:rsidRDefault="00224920" w:rsidP="00641F62">
            <w:pPr>
              <w:pStyle w:val="ListParagraph"/>
              <w:numPr>
                <w:ilvl w:val="0"/>
                <w:numId w:val="14"/>
              </w:numPr>
              <w:autoSpaceDE w:val="0"/>
              <w:autoSpaceDN w:val="0"/>
              <w:adjustRightInd w:val="0"/>
              <w:rPr>
                <w:rFonts w:ascii="Arial" w:hAnsi="Arial" w:cs="Arial"/>
                <w:sz w:val="18"/>
                <w:szCs w:val="18"/>
              </w:rPr>
            </w:pPr>
            <w:r w:rsidRPr="00C13D3E">
              <w:rPr>
                <w:rFonts w:ascii="Arial" w:hAnsi="Arial" w:cs="Arial"/>
                <w:sz w:val="18"/>
                <w:szCs w:val="18"/>
              </w:rPr>
              <w:t>In relation to matters of right and wrong, recognise their own and others’ values</w:t>
            </w:r>
          </w:p>
          <w:p w14:paraId="2908C956" w14:textId="62B9CE06" w:rsidR="00224920" w:rsidRPr="00C13D3E" w:rsidRDefault="00224920" w:rsidP="00641F62">
            <w:pPr>
              <w:pStyle w:val="ListParagraph"/>
              <w:numPr>
                <w:ilvl w:val="0"/>
                <w:numId w:val="14"/>
              </w:numPr>
              <w:autoSpaceDE w:val="0"/>
              <w:autoSpaceDN w:val="0"/>
              <w:adjustRightInd w:val="0"/>
              <w:rPr>
                <w:rFonts w:ascii="Arial" w:hAnsi="Arial" w:cs="Arial"/>
                <w:sz w:val="18"/>
                <w:szCs w:val="18"/>
              </w:rPr>
            </w:pPr>
            <w:r w:rsidRPr="00C13D3E">
              <w:rPr>
                <w:rFonts w:ascii="Arial" w:hAnsi="Arial" w:cs="Arial"/>
                <w:sz w:val="18"/>
                <w:szCs w:val="18"/>
              </w:rPr>
              <w:t>Discuss own questions and responses related to the question ‘who should we follow – and why?’</w:t>
            </w:r>
          </w:p>
        </w:tc>
        <w:tc>
          <w:tcPr>
            <w:tcW w:w="7111" w:type="dxa"/>
          </w:tcPr>
          <w:p w14:paraId="5120A0AA" w14:textId="332F436C" w:rsidR="00224920" w:rsidRPr="00C13D3E" w:rsidRDefault="00224920" w:rsidP="00D92C6A">
            <w:pPr>
              <w:rPr>
                <w:rFonts w:ascii="Arial" w:hAnsi="Arial" w:cs="Arial"/>
                <w:b/>
                <w:sz w:val="22"/>
                <w:szCs w:val="22"/>
                <w:u w:val="single"/>
              </w:rPr>
            </w:pPr>
            <w:r w:rsidRPr="00C13D3E">
              <w:rPr>
                <w:rFonts w:ascii="Arial" w:hAnsi="Arial" w:cs="Arial"/>
                <w:b/>
                <w:sz w:val="22"/>
                <w:szCs w:val="22"/>
                <w:u w:val="single"/>
              </w:rPr>
              <w:t>Shared human experiences</w:t>
            </w:r>
          </w:p>
          <w:p w14:paraId="373A562F" w14:textId="12F58D66" w:rsidR="00224920" w:rsidRPr="00C13D3E" w:rsidRDefault="00224920" w:rsidP="00641F62">
            <w:pPr>
              <w:pStyle w:val="ListParagraph"/>
              <w:numPr>
                <w:ilvl w:val="0"/>
                <w:numId w:val="11"/>
              </w:numPr>
              <w:autoSpaceDE w:val="0"/>
              <w:autoSpaceDN w:val="0"/>
              <w:adjustRightInd w:val="0"/>
              <w:rPr>
                <w:rFonts w:ascii="Arial" w:hAnsi="Arial" w:cs="Arial"/>
                <w:sz w:val="18"/>
                <w:szCs w:val="18"/>
              </w:rPr>
            </w:pPr>
            <w:r w:rsidRPr="00C13D3E">
              <w:rPr>
                <w:rFonts w:ascii="Arial" w:hAnsi="Arial" w:cs="Arial"/>
                <w:sz w:val="18"/>
                <w:szCs w:val="18"/>
              </w:rPr>
              <w:t>Describe how some people, events and sources of wisdom have influenced and inspired others</w:t>
            </w:r>
          </w:p>
          <w:p w14:paraId="6BC06AFA" w14:textId="74BFF15E" w:rsidR="00224920" w:rsidRPr="00C13D3E" w:rsidRDefault="00224920" w:rsidP="00224920">
            <w:pPr>
              <w:rPr>
                <w:rFonts w:ascii="Arial" w:hAnsi="Arial" w:cs="Arial"/>
                <w:sz w:val="18"/>
                <w:szCs w:val="22"/>
              </w:rPr>
            </w:pPr>
          </w:p>
        </w:tc>
      </w:tr>
    </w:tbl>
    <w:p w14:paraId="30D56E31" w14:textId="57D33915" w:rsidR="00681443" w:rsidRPr="00C13D3E" w:rsidRDefault="00681443">
      <w:pPr>
        <w:rPr>
          <w:rFonts w:ascii="Arial" w:hAnsi="Arial" w:cs="Arial"/>
        </w:rPr>
      </w:pPr>
    </w:p>
    <w:tbl>
      <w:tblPr>
        <w:tblStyle w:val="TableGrid"/>
        <w:tblW w:w="15588" w:type="dxa"/>
        <w:tblLayout w:type="fixed"/>
        <w:tblLook w:val="04A0" w:firstRow="1" w:lastRow="0" w:firstColumn="1" w:lastColumn="0" w:noHBand="0" w:noVBand="1"/>
      </w:tblPr>
      <w:tblGrid>
        <w:gridCol w:w="1668"/>
        <w:gridCol w:w="13920"/>
      </w:tblGrid>
      <w:tr w:rsidR="00224920" w:rsidRPr="00C13D3E" w14:paraId="24044257" w14:textId="77777777" w:rsidTr="00D92C6A">
        <w:tc>
          <w:tcPr>
            <w:tcW w:w="15588" w:type="dxa"/>
            <w:gridSpan w:val="2"/>
            <w:shd w:val="clear" w:color="auto" w:fill="E7E6E6" w:themeFill="background2"/>
          </w:tcPr>
          <w:p w14:paraId="0B42FD83" w14:textId="1BF9CB1D" w:rsidR="00224920" w:rsidRPr="00C13D3E" w:rsidRDefault="00224920" w:rsidP="00D92C6A">
            <w:pPr>
              <w:jc w:val="center"/>
              <w:rPr>
                <w:rFonts w:ascii="Arial" w:hAnsi="Arial" w:cs="Arial"/>
                <w:b/>
                <w:sz w:val="22"/>
                <w:szCs w:val="22"/>
              </w:rPr>
            </w:pPr>
            <w:r w:rsidRPr="00C13D3E">
              <w:rPr>
                <w:rFonts w:ascii="Arial" w:hAnsi="Arial" w:cs="Arial"/>
                <w:b/>
                <w:bCs/>
                <w:sz w:val="22"/>
                <w:szCs w:val="22"/>
              </w:rPr>
              <w:t xml:space="preserve">Year 3 – </w:t>
            </w:r>
            <w:r w:rsidRPr="00C13D3E">
              <w:rPr>
                <w:rFonts w:ascii="Arial" w:eastAsia="Arial" w:hAnsi="Arial" w:cs="Arial"/>
                <w:b/>
                <w:bCs/>
                <w:sz w:val="22"/>
                <w:szCs w:val="22"/>
              </w:rPr>
              <w:t>End points</w:t>
            </w:r>
          </w:p>
        </w:tc>
      </w:tr>
      <w:tr w:rsidR="00224920" w:rsidRPr="00C13D3E" w14:paraId="43651A9A" w14:textId="77777777" w:rsidTr="00D92C6A">
        <w:tc>
          <w:tcPr>
            <w:tcW w:w="1668" w:type="dxa"/>
          </w:tcPr>
          <w:p w14:paraId="7B92552F" w14:textId="77777777" w:rsidR="00224920" w:rsidRPr="00C13D3E" w:rsidRDefault="00224920" w:rsidP="00224920">
            <w:pPr>
              <w:rPr>
                <w:rFonts w:ascii="Arial" w:hAnsi="Arial" w:cs="Arial"/>
                <w:sz w:val="20"/>
                <w:szCs w:val="20"/>
              </w:rPr>
            </w:pPr>
            <w:r w:rsidRPr="00C13D3E">
              <w:rPr>
                <w:rFonts w:ascii="Arial" w:hAnsi="Arial" w:cs="Arial"/>
                <w:sz w:val="20"/>
                <w:szCs w:val="20"/>
              </w:rPr>
              <w:t>Christianity (God)</w:t>
            </w:r>
          </w:p>
          <w:p w14:paraId="705868FD" w14:textId="77777777" w:rsidR="00224920" w:rsidRPr="00C13D3E" w:rsidRDefault="00224920" w:rsidP="00D92C6A">
            <w:pPr>
              <w:rPr>
                <w:rFonts w:ascii="Arial" w:hAnsi="Arial" w:cs="Arial"/>
                <w:sz w:val="20"/>
                <w:szCs w:val="20"/>
              </w:rPr>
            </w:pPr>
          </w:p>
        </w:tc>
        <w:tc>
          <w:tcPr>
            <w:tcW w:w="13920" w:type="dxa"/>
          </w:tcPr>
          <w:p w14:paraId="0AB67702" w14:textId="77777777" w:rsidR="00D92C6A" w:rsidRPr="00C13D3E" w:rsidRDefault="00D92C6A" w:rsidP="00641F62">
            <w:pPr>
              <w:pStyle w:val="ListParagraph"/>
              <w:numPr>
                <w:ilvl w:val="0"/>
                <w:numId w:val="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understand that the Abrahamic faiths believe in prophets (and that many of these are shared)</w:t>
            </w:r>
          </w:p>
          <w:p w14:paraId="1500362F" w14:textId="77777777" w:rsidR="00D92C6A" w:rsidRPr="00C13D3E" w:rsidRDefault="00D92C6A" w:rsidP="00641F62">
            <w:pPr>
              <w:pStyle w:val="ListParagraph"/>
              <w:numPr>
                <w:ilvl w:val="0"/>
                <w:numId w:val="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simply retell the story of the prophet Jonah (and the whale) and Moses (and the burning bush), and identify Christian beliefs and values contained within these stories</w:t>
            </w:r>
          </w:p>
          <w:p w14:paraId="442B743A" w14:textId="77777777" w:rsidR="00D92C6A" w:rsidRPr="00C13D3E" w:rsidRDefault="00D92C6A" w:rsidP="00641F62">
            <w:pPr>
              <w:pStyle w:val="ListParagraph"/>
              <w:numPr>
                <w:ilvl w:val="0"/>
                <w:numId w:val="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who Desmond Tutu is and describe why and how he devoted his life to serving God</w:t>
            </w:r>
          </w:p>
          <w:p w14:paraId="5216B607" w14:textId="77777777" w:rsidR="00D92C6A" w:rsidRPr="00C13D3E" w:rsidRDefault="00D92C6A" w:rsidP="00641F62">
            <w:pPr>
              <w:pStyle w:val="ListParagraph"/>
              <w:numPr>
                <w:ilvl w:val="0"/>
                <w:numId w:val="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identify the Salvation Army as a Christian church and a worldwide charitable organisation with the mission to preach the Bible and meet human needs without discrimination</w:t>
            </w:r>
          </w:p>
          <w:p w14:paraId="7233AC47" w14:textId="4C520608" w:rsidR="00224920" w:rsidRPr="00C13D3E" w:rsidRDefault="00D92C6A" w:rsidP="00641F62">
            <w:pPr>
              <w:pStyle w:val="ListParagraph"/>
              <w:numPr>
                <w:ilvl w:val="0"/>
                <w:numId w:val="3"/>
              </w:numPr>
              <w:rPr>
                <w:rFonts w:ascii="Arial" w:hAnsi="Arial" w:cs="Arial"/>
                <w:sz w:val="22"/>
                <w:szCs w:val="22"/>
              </w:rPr>
            </w:pPr>
            <w:r w:rsidRPr="00C13D3E">
              <w:rPr>
                <w:rStyle w:val="normaltextrun"/>
                <w:rFonts w:ascii="Arial" w:eastAsiaTheme="minorEastAsia" w:hAnsi="Arial" w:cs="Arial"/>
                <w:color w:val="000000" w:themeColor="text1"/>
                <w:sz w:val="22"/>
                <w:szCs w:val="22"/>
              </w:rPr>
              <w:t>To recognise what a vocation is and how the prophets of the Bible, Desmond Tutu and the Salvation Army have dedicated their lives to serving God </w:t>
            </w:r>
          </w:p>
        </w:tc>
      </w:tr>
      <w:tr w:rsidR="00224920" w:rsidRPr="00C13D3E" w14:paraId="4B479C04" w14:textId="77777777" w:rsidTr="00D92C6A">
        <w:tc>
          <w:tcPr>
            <w:tcW w:w="1668" w:type="dxa"/>
          </w:tcPr>
          <w:p w14:paraId="26A016E0" w14:textId="77777777" w:rsidR="00224920" w:rsidRPr="00C13D3E" w:rsidRDefault="00224920" w:rsidP="00224920">
            <w:pPr>
              <w:rPr>
                <w:rFonts w:ascii="Arial" w:hAnsi="Arial" w:cs="Arial"/>
                <w:sz w:val="20"/>
                <w:szCs w:val="20"/>
              </w:rPr>
            </w:pPr>
            <w:r w:rsidRPr="00C13D3E">
              <w:rPr>
                <w:rFonts w:ascii="Arial" w:hAnsi="Arial" w:cs="Arial"/>
                <w:sz w:val="20"/>
                <w:szCs w:val="20"/>
              </w:rPr>
              <w:t>Islam</w:t>
            </w:r>
          </w:p>
          <w:p w14:paraId="3F5006D5" w14:textId="77777777" w:rsidR="00224920" w:rsidRPr="00C13D3E" w:rsidRDefault="00224920" w:rsidP="00D92C6A">
            <w:pPr>
              <w:rPr>
                <w:rFonts w:ascii="Arial" w:hAnsi="Arial" w:cs="Arial"/>
                <w:sz w:val="20"/>
                <w:szCs w:val="20"/>
              </w:rPr>
            </w:pPr>
          </w:p>
        </w:tc>
        <w:tc>
          <w:tcPr>
            <w:tcW w:w="13920" w:type="dxa"/>
          </w:tcPr>
          <w:p w14:paraId="70E7ABA9" w14:textId="77777777" w:rsidR="00D92C6A" w:rsidRPr="00C13D3E" w:rsidRDefault="00D92C6A" w:rsidP="00641F62">
            <w:pPr>
              <w:pStyle w:val="ListParagraph"/>
              <w:numPr>
                <w:ilvl w:val="0"/>
                <w:numId w:val="3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many Muslims believe that Islam was revealed over 1,400 years ago in Makkah, Arabia through a man called Muhammad (pbuh).</w:t>
            </w:r>
          </w:p>
          <w:p w14:paraId="02B1595A" w14:textId="77777777" w:rsidR="00D92C6A" w:rsidRPr="00C13D3E" w:rsidRDefault="00D92C6A" w:rsidP="00641F62">
            <w:pPr>
              <w:pStyle w:val="ListParagraph"/>
              <w:numPr>
                <w:ilvl w:val="0"/>
                <w:numId w:val="3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understand that many Muslims believe Muhammad (pbuh) to be the last prophet sent by God (Allah). They believe God sent prophets to mankind to teach them how to live according to His law.</w:t>
            </w:r>
          </w:p>
          <w:p w14:paraId="68BD74FC" w14:textId="77777777" w:rsidR="00D92C6A" w:rsidRPr="00C13D3E" w:rsidRDefault="00D92C6A" w:rsidP="00641F62">
            <w:pPr>
              <w:pStyle w:val="ListParagraph"/>
              <w:numPr>
                <w:ilvl w:val="0"/>
                <w:numId w:val="3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understand the importance of Muhammad (pbuh) as a founder and leader for Islamic religious communities</w:t>
            </w:r>
          </w:p>
          <w:p w14:paraId="473DD698" w14:textId="77777777" w:rsidR="00D92C6A" w:rsidRPr="00C13D3E" w:rsidRDefault="00D92C6A" w:rsidP="00641F62">
            <w:pPr>
              <w:pStyle w:val="ListParagraph"/>
              <w:numPr>
                <w:ilvl w:val="0"/>
                <w:numId w:val="33"/>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identify the beliefs and values contained in stories about the life of the Prophet Muhammad (pbuh) e.g. recap The Prophet and the Ants</w:t>
            </w:r>
          </w:p>
          <w:p w14:paraId="061FAE2A" w14:textId="2A5E570B" w:rsidR="00D92C6A" w:rsidRPr="00C13D3E" w:rsidRDefault="00D92C6A" w:rsidP="00641F62">
            <w:pPr>
              <w:pStyle w:val="ListParagraph"/>
              <w:numPr>
                <w:ilvl w:val="0"/>
                <w:numId w:val="2"/>
              </w:numPr>
              <w:rPr>
                <w:rFonts w:ascii="Arial" w:hAnsi="Arial" w:cs="Arial"/>
                <w:sz w:val="22"/>
                <w:szCs w:val="22"/>
              </w:rPr>
            </w:pPr>
            <w:r w:rsidRPr="00C13D3E">
              <w:rPr>
                <w:rFonts w:ascii="Arial" w:eastAsiaTheme="minorEastAsia" w:hAnsi="Arial" w:cs="Arial"/>
                <w:color w:val="000000" w:themeColor="text1"/>
                <w:sz w:val="22"/>
                <w:szCs w:val="22"/>
              </w:rPr>
              <w:t>To identify the third pillar of Islam as Zakat. Zakat is the practice where many Muslims give away a percentage of their wealth to charity. Consequently, charity is very important to Muslims and that charities, such as Islamic Aid, support people in need around the world.</w:t>
            </w:r>
          </w:p>
          <w:p w14:paraId="68BD8FEE" w14:textId="5AD5DC03" w:rsidR="00224920" w:rsidRPr="00C13D3E" w:rsidRDefault="00224920" w:rsidP="00D92C6A">
            <w:pPr>
              <w:pStyle w:val="ListParagraph"/>
              <w:rPr>
                <w:rFonts w:ascii="Arial" w:hAnsi="Arial" w:cs="Arial"/>
                <w:sz w:val="22"/>
                <w:szCs w:val="22"/>
              </w:rPr>
            </w:pPr>
          </w:p>
        </w:tc>
      </w:tr>
      <w:tr w:rsidR="00224920" w:rsidRPr="00C13D3E" w14:paraId="3C1EB60B" w14:textId="77777777" w:rsidTr="00D92C6A">
        <w:tc>
          <w:tcPr>
            <w:tcW w:w="1668" w:type="dxa"/>
          </w:tcPr>
          <w:p w14:paraId="609C12A0" w14:textId="77777777" w:rsidR="00224920" w:rsidRPr="00C13D3E" w:rsidRDefault="00224920" w:rsidP="00224920">
            <w:pPr>
              <w:rPr>
                <w:rFonts w:ascii="Arial" w:hAnsi="Arial" w:cs="Arial"/>
                <w:sz w:val="20"/>
                <w:szCs w:val="20"/>
              </w:rPr>
            </w:pPr>
            <w:r w:rsidRPr="00C13D3E">
              <w:rPr>
                <w:rFonts w:ascii="Arial" w:hAnsi="Arial" w:cs="Arial"/>
                <w:sz w:val="20"/>
                <w:szCs w:val="20"/>
              </w:rPr>
              <w:lastRenderedPageBreak/>
              <w:t>Christianity (Jesus)</w:t>
            </w:r>
          </w:p>
          <w:p w14:paraId="4A3EBFC1" w14:textId="77777777" w:rsidR="00224920" w:rsidRPr="00C13D3E" w:rsidRDefault="00224920" w:rsidP="00D92C6A">
            <w:pPr>
              <w:rPr>
                <w:rFonts w:ascii="Arial" w:hAnsi="Arial" w:cs="Arial"/>
                <w:sz w:val="20"/>
                <w:szCs w:val="20"/>
              </w:rPr>
            </w:pPr>
          </w:p>
        </w:tc>
        <w:tc>
          <w:tcPr>
            <w:tcW w:w="13920" w:type="dxa"/>
          </w:tcPr>
          <w:p w14:paraId="7932B997" w14:textId="77777777" w:rsidR="00D92C6A" w:rsidRPr="00C13D3E" w:rsidRDefault="00D92C6A" w:rsidP="00641F62">
            <w:pPr>
              <w:pStyle w:val="ListParagraph"/>
              <w:numPr>
                <w:ilvl w:val="0"/>
                <w:numId w:val="2"/>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know that the word disciple means follower or learner, and to know that Jesus had 12 disciples </w:t>
            </w:r>
          </w:p>
          <w:p w14:paraId="2A06D323" w14:textId="77777777" w:rsidR="00D92C6A" w:rsidRPr="00C13D3E" w:rsidRDefault="00D92C6A" w:rsidP="00641F62">
            <w:pPr>
              <w:pStyle w:val="ListParagraph"/>
              <w:numPr>
                <w:ilvl w:val="0"/>
                <w:numId w:val="2"/>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retell the stories of how and why Simon Peter and Matthew became disciples of Jesus</w:t>
            </w:r>
          </w:p>
          <w:p w14:paraId="03750A74" w14:textId="62DEB42A" w:rsidR="00224920" w:rsidRPr="00C13D3E" w:rsidRDefault="00D92C6A" w:rsidP="00641F62">
            <w:pPr>
              <w:pStyle w:val="ListParagraph"/>
              <w:numPr>
                <w:ilvl w:val="0"/>
                <w:numId w:val="2"/>
              </w:numPr>
              <w:rPr>
                <w:rFonts w:ascii="Arial" w:hAnsi="Arial" w:cs="Arial"/>
                <w:sz w:val="22"/>
                <w:szCs w:val="22"/>
              </w:rPr>
            </w:pPr>
            <w:r w:rsidRPr="00C13D3E">
              <w:rPr>
                <w:rFonts w:ascii="Arial" w:eastAsiaTheme="minorEastAsia" w:hAnsi="Arial" w:cs="Arial"/>
                <w:color w:val="000000" w:themeColor="text1"/>
                <w:sz w:val="22"/>
                <w:szCs w:val="22"/>
              </w:rPr>
              <w:t>To understand that Jesus asked his disciples to be ‘fishers of men’ and to follow him, so many Christians today believe they should follow Jesus’ examples; they might do this through missions and volunteer work</w:t>
            </w:r>
          </w:p>
        </w:tc>
      </w:tr>
      <w:tr w:rsidR="00224920" w:rsidRPr="00C13D3E" w14:paraId="1EB828E6" w14:textId="77777777" w:rsidTr="00D92C6A">
        <w:tc>
          <w:tcPr>
            <w:tcW w:w="1668" w:type="dxa"/>
          </w:tcPr>
          <w:p w14:paraId="4B8A0B38" w14:textId="77777777" w:rsidR="0046093E" w:rsidRPr="00C13D3E" w:rsidRDefault="0046093E" w:rsidP="0046093E">
            <w:pPr>
              <w:rPr>
                <w:rFonts w:ascii="Arial" w:hAnsi="Arial" w:cs="Arial"/>
                <w:sz w:val="20"/>
                <w:szCs w:val="20"/>
              </w:rPr>
            </w:pPr>
            <w:r w:rsidRPr="00C13D3E">
              <w:rPr>
                <w:rFonts w:ascii="Arial" w:hAnsi="Arial" w:cs="Arial"/>
                <w:sz w:val="20"/>
                <w:szCs w:val="20"/>
              </w:rPr>
              <w:t>Christianity (The Church)</w:t>
            </w:r>
          </w:p>
          <w:p w14:paraId="409DAE3A" w14:textId="77777777" w:rsidR="00224920" w:rsidRPr="00C13D3E" w:rsidRDefault="00224920" w:rsidP="00D92C6A">
            <w:pPr>
              <w:rPr>
                <w:rFonts w:ascii="Arial" w:hAnsi="Arial" w:cs="Arial"/>
                <w:sz w:val="20"/>
                <w:szCs w:val="20"/>
              </w:rPr>
            </w:pPr>
          </w:p>
        </w:tc>
        <w:tc>
          <w:tcPr>
            <w:tcW w:w="13920" w:type="dxa"/>
          </w:tcPr>
          <w:p w14:paraId="285BECEE" w14:textId="77777777" w:rsidR="00D92C6A" w:rsidRPr="00C13D3E" w:rsidRDefault="00D92C6A" w:rsidP="00641F62">
            <w:pPr>
              <w:pStyle w:val="ListParagraph"/>
              <w:numPr>
                <w:ilvl w:val="0"/>
                <w:numId w:val="2"/>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simply explain what many Christians believe the Holy Spirit to be e.g. a guide, a source of strength, the power of God at work on Earth</w:t>
            </w:r>
          </w:p>
          <w:p w14:paraId="699D3236" w14:textId="77777777" w:rsidR="00D92C6A" w:rsidRPr="00C13D3E" w:rsidRDefault="00D92C6A" w:rsidP="00641F62">
            <w:pPr>
              <w:pStyle w:val="ListParagraph"/>
              <w:numPr>
                <w:ilvl w:val="0"/>
                <w:numId w:val="2"/>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 xml:space="preserve">To simply retell the story of the first Pentecost and understand that the festival of Pentecost is still important to many Christians today because it represents the beginning of the Christian Church. </w:t>
            </w:r>
          </w:p>
          <w:p w14:paraId="4E9C33F5" w14:textId="77777777" w:rsidR="00D92C6A" w:rsidRPr="00C13D3E" w:rsidRDefault="00D92C6A" w:rsidP="00641F62">
            <w:pPr>
              <w:pStyle w:val="ListParagraph"/>
              <w:numPr>
                <w:ilvl w:val="0"/>
                <w:numId w:val="2"/>
              </w:numPr>
              <w:rPr>
                <w:rFonts w:ascii="Arial" w:eastAsiaTheme="minorEastAsia" w:hAnsi="Arial" w:cs="Arial"/>
                <w:color w:val="000000" w:themeColor="text1"/>
                <w:sz w:val="22"/>
                <w:szCs w:val="22"/>
              </w:rPr>
            </w:pPr>
            <w:r w:rsidRPr="00C13D3E">
              <w:rPr>
                <w:rFonts w:ascii="Arial" w:eastAsiaTheme="minorEastAsia" w:hAnsi="Arial" w:cs="Arial"/>
                <w:color w:val="000000" w:themeColor="text1"/>
                <w:sz w:val="22"/>
                <w:szCs w:val="22"/>
              </w:rPr>
              <w:t>To know that the fruits of the Spirit are qualities that many Christians believe they can develop with the help of the Holy Spirit (e.g. kindness and love)</w:t>
            </w:r>
          </w:p>
          <w:p w14:paraId="41757BBF" w14:textId="59821EE3" w:rsidR="00D92C6A" w:rsidRPr="00C13D3E" w:rsidRDefault="00D92C6A" w:rsidP="00641F62">
            <w:pPr>
              <w:pStyle w:val="ListParagraph"/>
              <w:numPr>
                <w:ilvl w:val="0"/>
                <w:numId w:val="2"/>
              </w:numPr>
              <w:rPr>
                <w:rFonts w:ascii="Arial" w:hAnsi="Arial" w:cs="Arial"/>
                <w:sz w:val="22"/>
                <w:szCs w:val="22"/>
              </w:rPr>
            </w:pPr>
            <w:r w:rsidRPr="00C13D3E">
              <w:rPr>
                <w:rFonts w:ascii="Arial" w:eastAsiaTheme="minorEastAsia" w:hAnsi="Arial" w:cs="Arial"/>
                <w:color w:val="000000" w:themeColor="text1"/>
                <w:sz w:val="22"/>
                <w:szCs w:val="22"/>
              </w:rPr>
              <w:t>To understand that a range of Christian denominations worship the Holy Spirit in different ways</w:t>
            </w:r>
          </w:p>
          <w:p w14:paraId="1C7DBC94" w14:textId="2FD269B6" w:rsidR="00224920" w:rsidRPr="00C13D3E" w:rsidRDefault="00224920" w:rsidP="00D92C6A">
            <w:pPr>
              <w:pStyle w:val="ListParagraph"/>
              <w:rPr>
                <w:rFonts w:ascii="Arial" w:hAnsi="Arial" w:cs="Arial"/>
                <w:sz w:val="22"/>
                <w:szCs w:val="22"/>
              </w:rPr>
            </w:pPr>
          </w:p>
        </w:tc>
      </w:tr>
      <w:tr w:rsidR="00224920" w:rsidRPr="00C13D3E" w14:paraId="57144A57" w14:textId="77777777" w:rsidTr="00D92C6A">
        <w:tc>
          <w:tcPr>
            <w:tcW w:w="1668" w:type="dxa"/>
          </w:tcPr>
          <w:p w14:paraId="1A05BCB3" w14:textId="57CB2A57" w:rsidR="00224920" w:rsidRPr="00C13D3E" w:rsidRDefault="00D92C6A" w:rsidP="00D92C6A">
            <w:pPr>
              <w:rPr>
                <w:rFonts w:ascii="Arial" w:hAnsi="Arial" w:cs="Arial"/>
                <w:sz w:val="20"/>
                <w:szCs w:val="20"/>
              </w:rPr>
            </w:pPr>
            <w:r w:rsidRPr="00C13D3E">
              <w:rPr>
                <w:rFonts w:ascii="Arial" w:hAnsi="Arial" w:cs="Arial"/>
                <w:sz w:val="20"/>
                <w:szCs w:val="20"/>
              </w:rPr>
              <w:t>Exploration – People of faith</w:t>
            </w:r>
          </w:p>
        </w:tc>
        <w:tc>
          <w:tcPr>
            <w:tcW w:w="13920" w:type="dxa"/>
          </w:tcPr>
          <w:p w14:paraId="02B07B60" w14:textId="77777777" w:rsidR="00D92C6A" w:rsidRPr="00C13D3E" w:rsidRDefault="00D92C6A" w:rsidP="00641F62">
            <w:pPr>
              <w:pStyle w:val="ListParagraph"/>
              <w:numPr>
                <w:ilvl w:val="0"/>
                <w:numId w:val="2"/>
              </w:numPr>
              <w:rPr>
                <w:rFonts w:ascii="Arial" w:eastAsia="Tahoma" w:hAnsi="Arial" w:cs="Arial"/>
                <w:sz w:val="22"/>
                <w:szCs w:val="22"/>
              </w:rPr>
            </w:pPr>
            <w:r w:rsidRPr="00C13D3E">
              <w:rPr>
                <w:rFonts w:ascii="Arial" w:eastAsia="Tahoma" w:hAnsi="Arial" w:cs="Arial"/>
                <w:sz w:val="22"/>
                <w:szCs w:val="22"/>
              </w:rPr>
              <w:t>To name and know about key people of faith: Bear Grylls, Fauja Singh, Mahatma Gandhi and Malala Yousafzai</w:t>
            </w:r>
          </w:p>
          <w:p w14:paraId="4779C02F" w14:textId="77777777" w:rsidR="00D92C6A" w:rsidRPr="00C13D3E" w:rsidRDefault="00D92C6A" w:rsidP="00641F62">
            <w:pPr>
              <w:pStyle w:val="ListParagraph"/>
              <w:numPr>
                <w:ilvl w:val="0"/>
                <w:numId w:val="2"/>
              </w:numPr>
              <w:rPr>
                <w:rFonts w:ascii="Arial" w:eastAsia="Tahoma" w:hAnsi="Arial" w:cs="Arial"/>
                <w:sz w:val="22"/>
                <w:szCs w:val="22"/>
              </w:rPr>
            </w:pPr>
            <w:r w:rsidRPr="00C13D3E">
              <w:rPr>
                <w:rFonts w:ascii="Arial" w:eastAsia="Tahoma" w:hAnsi="Arial" w:cs="Arial"/>
                <w:sz w:val="22"/>
                <w:szCs w:val="22"/>
              </w:rPr>
              <w:t>To recognise how faith has supported people through challenges</w:t>
            </w:r>
          </w:p>
          <w:p w14:paraId="261036D5" w14:textId="24CE93CB" w:rsidR="00224920" w:rsidRPr="00C13D3E" w:rsidRDefault="00D92C6A" w:rsidP="00641F62">
            <w:pPr>
              <w:pStyle w:val="ListParagraph"/>
              <w:numPr>
                <w:ilvl w:val="0"/>
                <w:numId w:val="2"/>
              </w:numPr>
              <w:rPr>
                <w:rFonts w:ascii="Arial" w:hAnsi="Arial" w:cs="Arial"/>
                <w:sz w:val="22"/>
                <w:szCs w:val="22"/>
              </w:rPr>
            </w:pPr>
            <w:r w:rsidRPr="00C13D3E">
              <w:rPr>
                <w:rFonts w:ascii="Arial" w:eastAsia="Tahoma" w:hAnsi="Arial" w:cs="Arial"/>
                <w:sz w:val="22"/>
                <w:szCs w:val="22"/>
              </w:rPr>
              <w:t>To understand and reflect upon how what we believe has an impact on our behaviour, choices and lives</w:t>
            </w:r>
          </w:p>
        </w:tc>
      </w:tr>
      <w:tr w:rsidR="00224920" w:rsidRPr="00C13D3E" w14:paraId="4A9D056F" w14:textId="77777777" w:rsidTr="00D92C6A">
        <w:trPr>
          <w:trHeight w:val="58"/>
        </w:trPr>
        <w:tc>
          <w:tcPr>
            <w:tcW w:w="1668" w:type="dxa"/>
          </w:tcPr>
          <w:p w14:paraId="20371182" w14:textId="77777777" w:rsidR="0046093E" w:rsidRPr="00C13D3E" w:rsidRDefault="0046093E" w:rsidP="0046093E">
            <w:pPr>
              <w:rPr>
                <w:rFonts w:ascii="Arial" w:hAnsi="Arial" w:cs="Arial"/>
                <w:sz w:val="20"/>
                <w:szCs w:val="20"/>
              </w:rPr>
            </w:pPr>
            <w:r w:rsidRPr="00C13D3E">
              <w:rPr>
                <w:rFonts w:ascii="Arial" w:hAnsi="Arial" w:cs="Arial"/>
                <w:sz w:val="20"/>
                <w:szCs w:val="20"/>
              </w:rPr>
              <w:t>Hinduism</w:t>
            </w:r>
          </w:p>
          <w:p w14:paraId="4074D7F4" w14:textId="37895F11" w:rsidR="00224920" w:rsidRPr="00C13D3E" w:rsidRDefault="00224920" w:rsidP="00D92C6A">
            <w:pPr>
              <w:rPr>
                <w:rFonts w:ascii="Arial" w:hAnsi="Arial" w:cs="Arial"/>
                <w:sz w:val="20"/>
                <w:szCs w:val="20"/>
              </w:rPr>
            </w:pPr>
          </w:p>
        </w:tc>
        <w:tc>
          <w:tcPr>
            <w:tcW w:w="13920" w:type="dxa"/>
          </w:tcPr>
          <w:p w14:paraId="292BDA68" w14:textId="3A70EAA9" w:rsidR="0046093E" w:rsidRPr="00C13D3E" w:rsidRDefault="0046093E" w:rsidP="00641F62">
            <w:pPr>
              <w:pStyle w:val="ListParagraph"/>
              <w:numPr>
                <w:ilvl w:val="0"/>
                <w:numId w:val="2"/>
              </w:numPr>
              <w:rPr>
                <w:rFonts w:ascii="Arial" w:hAnsi="Arial" w:cs="Arial"/>
                <w:sz w:val="20"/>
                <w:szCs w:val="20"/>
              </w:rPr>
            </w:pPr>
            <w:r w:rsidRPr="00C13D3E">
              <w:rPr>
                <w:rFonts w:ascii="Arial" w:hAnsi="Arial" w:cs="Arial"/>
                <w:sz w:val="20"/>
                <w:szCs w:val="20"/>
              </w:rPr>
              <w:t>To understand that following dharma (religious duty) is an important part of Hindu life</w:t>
            </w:r>
          </w:p>
          <w:p w14:paraId="126694E3" w14:textId="3A46B72A" w:rsidR="0046093E" w:rsidRPr="00C13D3E" w:rsidRDefault="0046093E" w:rsidP="00641F62">
            <w:pPr>
              <w:pStyle w:val="ListParagraph"/>
              <w:numPr>
                <w:ilvl w:val="0"/>
                <w:numId w:val="2"/>
              </w:numPr>
              <w:rPr>
                <w:rFonts w:ascii="Arial" w:hAnsi="Arial" w:cs="Arial"/>
                <w:sz w:val="20"/>
                <w:szCs w:val="20"/>
              </w:rPr>
            </w:pPr>
            <w:r w:rsidRPr="00C13D3E">
              <w:rPr>
                <w:rFonts w:ascii="Arial" w:hAnsi="Arial" w:cs="Arial"/>
                <w:sz w:val="20"/>
                <w:szCs w:val="20"/>
              </w:rPr>
              <w:t>To suggest the impact of belief in dharma, particularly the belief that there are three ‘debts’</w:t>
            </w:r>
          </w:p>
          <w:p w14:paraId="046A786C" w14:textId="1C027B4B" w:rsidR="0046093E" w:rsidRPr="00C13D3E" w:rsidRDefault="0046093E" w:rsidP="00641F62">
            <w:pPr>
              <w:pStyle w:val="ListParagraph"/>
              <w:numPr>
                <w:ilvl w:val="0"/>
                <w:numId w:val="2"/>
              </w:numPr>
              <w:rPr>
                <w:rFonts w:ascii="Arial" w:hAnsi="Arial" w:cs="Arial"/>
                <w:sz w:val="20"/>
                <w:szCs w:val="20"/>
              </w:rPr>
            </w:pPr>
            <w:r w:rsidRPr="00C13D3E">
              <w:rPr>
                <w:rFonts w:ascii="Arial" w:hAnsi="Arial" w:cs="Arial"/>
                <w:sz w:val="20"/>
                <w:szCs w:val="20"/>
              </w:rPr>
              <w:t>To describe how and why Hindus might celebrate Raksha Bandhan and identify aspects of the celebration which remind Hindus of their dharma</w:t>
            </w:r>
          </w:p>
          <w:p w14:paraId="378A2AE9" w14:textId="09D781FD" w:rsidR="00224920" w:rsidRPr="00C13D3E" w:rsidRDefault="0046093E" w:rsidP="00641F62">
            <w:pPr>
              <w:pStyle w:val="ListParagraph"/>
              <w:numPr>
                <w:ilvl w:val="0"/>
                <w:numId w:val="2"/>
              </w:numPr>
              <w:rPr>
                <w:rFonts w:ascii="Arial" w:hAnsi="Arial" w:cs="Arial"/>
                <w:sz w:val="20"/>
                <w:szCs w:val="20"/>
              </w:rPr>
            </w:pPr>
            <w:r w:rsidRPr="00C13D3E">
              <w:rPr>
                <w:rFonts w:ascii="Arial" w:hAnsi="Arial" w:cs="Arial"/>
                <w:sz w:val="20"/>
                <w:szCs w:val="20"/>
              </w:rPr>
              <w:t>To identify religious teachings contained within a Hindu story</w:t>
            </w:r>
          </w:p>
        </w:tc>
      </w:tr>
    </w:tbl>
    <w:p w14:paraId="5D41B2F8" w14:textId="3C7BB3DA" w:rsidR="000B39BE" w:rsidRPr="00C13D3E" w:rsidRDefault="000B39BE">
      <w:pPr>
        <w:rPr>
          <w:rFonts w:ascii="Arial" w:hAnsi="Arial" w:cs="Arial"/>
        </w:rPr>
      </w:pPr>
    </w:p>
    <w:tbl>
      <w:tblPr>
        <w:tblStyle w:val="TableGrid"/>
        <w:tblW w:w="0" w:type="auto"/>
        <w:tblLook w:val="04A0" w:firstRow="1" w:lastRow="0" w:firstColumn="1" w:lastColumn="0" w:noHBand="0" w:noVBand="1"/>
      </w:tblPr>
      <w:tblGrid>
        <w:gridCol w:w="8313"/>
        <w:gridCol w:w="7077"/>
      </w:tblGrid>
      <w:tr w:rsidR="0046093E" w:rsidRPr="00C13D3E" w14:paraId="0EE44F18" w14:textId="77777777" w:rsidTr="00D92C6A">
        <w:tc>
          <w:tcPr>
            <w:tcW w:w="15470" w:type="dxa"/>
            <w:gridSpan w:val="2"/>
            <w:shd w:val="clear" w:color="auto" w:fill="E7E6E6" w:themeFill="background2"/>
          </w:tcPr>
          <w:p w14:paraId="2D4A1A6B" w14:textId="1ACA7A63" w:rsidR="0046093E" w:rsidRPr="00C13D3E" w:rsidRDefault="0046093E" w:rsidP="00D92C6A">
            <w:pPr>
              <w:rPr>
                <w:rFonts w:ascii="Arial" w:hAnsi="Arial" w:cs="Arial"/>
                <w:sz w:val="22"/>
                <w:szCs w:val="22"/>
              </w:rPr>
            </w:pPr>
            <w:r w:rsidRPr="00C13D3E">
              <w:rPr>
                <w:rFonts w:ascii="Arial" w:hAnsi="Arial" w:cs="Arial"/>
                <w:sz w:val="22"/>
                <w:szCs w:val="22"/>
              </w:rPr>
              <w:t xml:space="preserve">Year 4: RE Skills progression </w:t>
            </w:r>
          </w:p>
        </w:tc>
      </w:tr>
      <w:tr w:rsidR="0046093E" w:rsidRPr="00C13D3E" w14:paraId="091BA0DD" w14:textId="77777777" w:rsidTr="00D92C6A">
        <w:trPr>
          <w:trHeight w:val="709"/>
        </w:trPr>
        <w:tc>
          <w:tcPr>
            <w:tcW w:w="8359" w:type="dxa"/>
            <w:vMerge w:val="restart"/>
          </w:tcPr>
          <w:p w14:paraId="67BB057D" w14:textId="77777777" w:rsidR="0046093E" w:rsidRPr="00C13D3E" w:rsidRDefault="0046093E" w:rsidP="00D92C6A">
            <w:pPr>
              <w:rPr>
                <w:rFonts w:ascii="Arial" w:hAnsi="Arial" w:cs="Arial"/>
                <w:b/>
                <w:sz w:val="22"/>
                <w:szCs w:val="22"/>
                <w:u w:val="single"/>
              </w:rPr>
            </w:pPr>
            <w:r w:rsidRPr="00C13D3E">
              <w:rPr>
                <w:rFonts w:ascii="Arial" w:hAnsi="Arial" w:cs="Arial"/>
                <w:b/>
                <w:sz w:val="22"/>
                <w:szCs w:val="22"/>
                <w:u w:val="single"/>
              </w:rPr>
              <w:t xml:space="preserve">Vocabulary </w:t>
            </w:r>
          </w:p>
          <w:p w14:paraId="69A7F5D9" w14:textId="77777777" w:rsidR="0046093E" w:rsidRPr="00C13D3E" w:rsidRDefault="0046093E" w:rsidP="0046093E">
            <w:pPr>
              <w:rPr>
                <w:rFonts w:ascii="Arial" w:hAnsi="Arial" w:cs="Arial"/>
                <w:sz w:val="18"/>
                <w:szCs w:val="22"/>
              </w:rPr>
            </w:pPr>
            <w:r w:rsidRPr="00C13D3E">
              <w:rPr>
                <w:rFonts w:ascii="Arial" w:hAnsi="Arial" w:cs="Arial"/>
                <w:sz w:val="18"/>
                <w:szCs w:val="22"/>
              </w:rPr>
              <w:t>Hindu, Hinduism, good, evil, Rama, Sita, Lakshman, Ravanna, Hanuman, King</w:t>
            </w:r>
          </w:p>
          <w:p w14:paraId="6B8F7D1E" w14:textId="77777777" w:rsidR="0046093E" w:rsidRPr="00C13D3E" w:rsidRDefault="0046093E" w:rsidP="0046093E">
            <w:pPr>
              <w:rPr>
                <w:rFonts w:ascii="Arial" w:hAnsi="Arial" w:cs="Arial"/>
                <w:sz w:val="18"/>
                <w:szCs w:val="22"/>
              </w:rPr>
            </w:pPr>
            <w:r w:rsidRPr="00C13D3E">
              <w:rPr>
                <w:rFonts w:ascii="Arial" w:hAnsi="Arial" w:cs="Arial"/>
                <w:sz w:val="18"/>
                <w:szCs w:val="22"/>
              </w:rPr>
              <w:t>Dasharatha, God, Vishnu, Deities, avatar, Diwali, Rangoli patterns, diva lamps</w:t>
            </w:r>
          </w:p>
          <w:p w14:paraId="6DA67997" w14:textId="77777777" w:rsidR="0046093E" w:rsidRPr="00C13D3E" w:rsidRDefault="0046093E" w:rsidP="0046093E">
            <w:pPr>
              <w:rPr>
                <w:rFonts w:ascii="Arial" w:hAnsi="Arial" w:cs="Arial"/>
                <w:sz w:val="18"/>
                <w:szCs w:val="22"/>
              </w:rPr>
            </w:pPr>
            <w:r w:rsidRPr="00C13D3E">
              <w:rPr>
                <w:rFonts w:ascii="Arial" w:hAnsi="Arial" w:cs="Arial"/>
                <w:sz w:val="18"/>
                <w:szCs w:val="22"/>
              </w:rPr>
              <w:t>Bible, guidance, authority, moral, church leaders, prayer, conscience, Old &amp; New Testament, Jewish scripture, Psalm, Proverb,</w:t>
            </w:r>
          </w:p>
          <w:p w14:paraId="5209E422" w14:textId="77777777" w:rsidR="0046093E" w:rsidRPr="00C13D3E" w:rsidRDefault="0046093E" w:rsidP="0046093E">
            <w:pPr>
              <w:rPr>
                <w:rFonts w:ascii="Arial" w:hAnsi="Arial" w:cs="Arial"/>
                <w:sz w:val="18"/>
                <w:szCs w:val="22"/>
              </w:rPr>
            </w:pPr>
            <w:r w:rsidRPr="00C13D3E">
              <w:rPr>
                <w:rFonts w:ascii="Arial" w:hAnsi="Arial" w:cs="Arial"/>
                <w:sz w:val="18"/>
                <w:szCs w:val="22"/>
              </w:rPr>
              <w:t>Sikhism, moral guidance, Sikhs, Guru’s, sewa: service to God, kirat karna, vand chakna, Guru Nanak, Khanda, Gurdwara, The Langer, commitment.</w:t>
            </w:r>
          </w:p>
          <w:p w14:paraId="4B7D2178" w14:textId="77777777" w:rsidR="0046093E" w:rsidRPr="00C13D3E" w:rsidRDefault="0046093E" w:rsidP="0046093E">
            <w:pPr>
              <w:rPr>
                <w:rFonts w:ascii="Arial" w:hAnsi="Arial" w:cs="Arial"/>
                <w:sz w:val="18"/>
                <w:szCs w:val="22"/>
              </w:rPr>
            </w:pPr>
            <w:r w:rsidRPr="00C13D3E">
              <w:rPr>
                <w:rFonts w:ascii="Arial" w:hAnsi="Arial" w:cs="Arial"/>
                <w:sz w:val="18"/>
                <w:szCs w:val="22"/>
              </w:rPr>
              <w:t>Christianity, Jesus, sacrifice, value, Lent, sacrificial love, agape, motivation, Easter</w:t>
            </w:r>
          </w:p>
          <w:p w14:paraId="68BCD75A" w14:textId="77777777" w:rsidR="00B30508" w:rsidRPr="00C13D3E" w:rsidRDefault="00B30508" w:rsidP="00B30508">
            <w:pPr>
              <w:rPr>
                <w:rFonts w:ascii="Arial" w:hAnsi="Arial" w:cs="Arial"/>
                <w:sz w:val="18"/>
                <w:szCs w:val="22"/>
              </w:rPr>
            </w:pPr>
            <w:r w:rsidRPr="00C13D3E">
              <w:rPr>
                <w:rFonts w:ascii="Arial" w:hAnsi="Arial" w:cs="Arial"/>
                <w:sz w:val="18"/>
                <w:szCs w:val="22"/>
              </w:rPr>
              <w:t>Islam, Muslim, Ramadan, fasting, sacrifice, Qur’an, values, Five Pillars of Islam, Allah, Night of Power, Prophet Muhammad (pbuh)</w:t>
            </w:r>
          </w:p>
          <w:p w14:paraId="206CE270" w14:textId="2F9E8FA8" w:rsidR="0046093E" w:rsidRPr="00C13D3E" w:rsidRDefault="00B30508" w:rsidP="00B30508">
            <w:pPr>
              <w:rPr>
                <w:rFonts w:ascii="Arial" w:hAnsi="Arial" w:cs="Arial"/>
                <w:sz w:val="18"/>
                <w:szCs w:val="22"/>
              </w:rPr>
            </w:pPr>
            <w:r w:rsidRPr="00C13D3E">
              <w:rPr>
                <w:rFonts w:ascii="Arial" w:hAnsi="Arial" w:cs="Arial"/>
                <w:sz w:val="18"/>
                <w:szCs w:val="22"/>
              </w:rPr>
              <w:t>Christianity, parables, Jesus, guidance, agape,</w:t>
            </w:r>
          </w:p>
        </w:tc>
        <w:tc>
          <w:tcPr>
            <w:tcW w:w="7111" w:type="dxa"/>
          </w:tcPr>
          <w:p w14:paraId="0C37A11B" w14:textId="3AB96CDD" w:rsidR="0046093E" w:rsidRPr="00C13D3E" w:rsidRDefault="0046093E" w:rsidP="00D92C6A">
            <w:pPr>
              <w:rPr>
                <w:rFonts w:ascii="Arial" w:hAnsi="Arial" w:cs="Arial"/>
                <w:b/>
                <w:sz w:val="22"/>
                <w:szCs w:val="22"/>
                <w:u w:val="single"/>
              </w:rPr>
            </w:pPr>
            <w:r w:rsidRPr="00C13D3E">
              <w:rPr>
                <w:rFonts w:ascii="Arial" w:hAnsi="Arial" w:cs="Arial"/>
                <w:b/>
                <w:sz w:val="22"/>
                <w:szCs w:val="22"/>
                <w:u w:val="single"/>
              </w:rPr>
              <w:t>Beliefs and values</w:t>
            </w:r>
          </w:p>
          <w:p w14:paraId="3A1FCB60" w14:textId="3543B1FB" w:rsidR="00B30508" w:rsidRPr="00C13D3E" w:rsidRDefault="00B30508" w:rsidP="00641F62">
            <w:pPr>
              <w:pStyle w:val="ListParagraph"/>
              <w:numPr>
                <w:ilvl w:val="0"/>
                <w:numId w:val="15"/>
              </w:numPr>
              <w:rPr>
                <w:rFonts w:ascii="Arial" w:hAnsi="Arial" w:cs="Arial"/>
                <w:sz w:val="18"/>
                <w:szCs w:val="22"/>
              </w:rPr>
            </w:pPr>
            <w:r w:rsidRPr="00C13D3E">
              <w:rPr>
                <w:rFonts w:ascii="Arial" w:hAnsi="Arial" w:cs="Arial"/>
                <w:sz w:val="18"/>
                <w:szCs w:val="22"/>
              </w:rPr>
              <w:t>Describe what a believer might learn from a religious teaching/story</w:t>
            </w:r>
          </w:p>
          <w:p w14:paraId="769230C0" w14:textId="517EB2C7" w:rsidR="00B30508" w:rsidRPr="00C13D3E" w:rsidRDefault="00B30508" w:rsidP="00641F62">
            <w:pPr>
              <w:pStyle w:val="ListParagraph"/>
              <w:numPr>
                <w:ilvl w:val="0"/>
                <w:numId w:val="15"/>
              </w:numPr>
              <w:rPr>
                <w:rFonts w:ascii="Arial" w:hAnsi="Arial" w:cs="Arial"/>
                <w:sz w:val="18"/>
                <w:szCs w:val="22"/>
              </w:rPr>
            </w:pPr>
            <w:r w:rsidRPr="00C13D3E">
              <w:rPr>
                <w:rFonts w:ascii="Arial" w:hAnsi="Arial" w:cs="Arial"/>
                <w:sz w:val="18"/>
                <w:szCs w:val="22"/>
              </w:rPr>
              <w:t>Make links between ideas about morality and sources of authority</w:t>
            </w:r>
          </w:p>
          <w:p w14:paraId="1EB7B807" w14:textId="4AE23715" w:rsidR="0046093E" w:rsidRPr="00C13D3E" w:rsidRDefault="0046093E" w:rsidP="0046093E">
            <w:pPr>
              <w:pStyle w:val="ListParagraph"/>
              <w:autoSpaceDE w:val="0"/>
              <w:autoSpaceDN w:val="0"/>
              <w:adjustRightInd w:val="0"/>
              <w:rPr>
                <w:rFonts w:ascii="Arial" w:hAnsi="Arial" w:cs="Arial"/>
                <w:sz w:val="18"/>
                <w:szCs w:val="18"/>
              </w:rPr>
            </w:pPr>
          </w:p>
        </w:tc>
      </w:tr>
      <w:tr w:rsidR="0046093E" w:rsidRPr="00C13D3E" w14:paraId="07143499" w14:textId="77777777" w:rsidTr="00D92C6A">
        <w:tc>
          <w:tcPr>
            <w:tcW w:w="8359" w:type="dxa"/>
            <w:vMerge/>
          </w:tcPr>
          <w:p w14:paraId="03F6FA3B" w14:textId="77777777" w:rsidR="0046093E" w:rsidRPr="00C13D3E" w:rsidRDefault="0046093E" w:rsidP="00641F62">
            <w:pPr>
              <w:pStyle w:val="ListParagraph"/>
              <w:numPr>
                <w:ilvl w:val="0"/>
                <w:numId w:val="1"/>
              </w:numPr>
              <w:rPr>
                <w:rFonts w:ascii="Arial" w:hAnsi="Arial" w:cs="Arial"/>
                <w:sz w:val="22"/>
                <w:szCs w:val="22"/>
              </w:rPr>
            </w:pPr>
          </w:p>
        </w:tc>
        <w:tc>
          <w:tcPr>
            <w:tcW w:w="7111" w:type="dxa"/>
          </w:tcPr>
          <w:p w14:paraId="34EA68E6" w14:textId="70371C68" w:rsidR="0046093E" w:rsidRPr="00C13D3E" w:rsidRDefault="0046093E" w:rsidP="00D92C6A">
            <w:pPr>
              <w:rPr>
                <w:rFonts w:ascii="Arial" w:hAnsi="Arial" w:cs="Arial"/>
                <w:b/>
                <w:sz w:val="22"/>
                <w:szCs w:val="22"/>
                <w:u w:val="single"/>
              </w:rPr>
            </w:pPr>
            <w:r w:rsidRPr="00C13D3E">
              <w:rPr>
                <w:rFonts w:ascii="Arial" w:hAnsi="Arial" w:cs="Arial"/>
                <w:b/>
                <w:sz w:val="22"/>
                <w:szCs w:val="22"/>
                <w:u w:val="single"/>
              </w:rPr>
              <w:t>Living religious traditions</w:t>
            </w:r>
          </w:p>
          <w:p w14:paraId="09A18D38" w14:textId="68761DE3" w:rsidR="00B30508" w:rsidRPr="00C13D3E" w:rsidRDefault="00B30508" w:rsidP="00641F62">
            <w:pPr>
              <w:pStyle w:val="ListParagraph"/>
              <w:numPr>
                <w:ilvl w:val="0"/>
                <w:numId w:val="16"/>
              </w:numPr>
              <w:autoSpaceDE w:val="0"/>
              <w:autoSpaceDN w:val="0"/>
              <w:adjustRightInd w:val="0"/>
              <w:rPr>
                <w:rFonts w:ascii="Arial" w:hAnsi="Arial" w:cs="Arial"/>
                <w:sz w:val="18"/>
                <w:szCs w:val="18"/>
              </w:rPr>
            </w:pPr>
            <w:r w:rsidRPr="00C13D3E">
              <w:rPr>
                <w:rFonts w:ascii="Arial" w:hAnsi="Arial" w:cs="Arial"/>
                <w:sz w:val="18"/>
                <w:szCs w:val="18"/>
              </w:rPr>
              <w:t>Describe the impact religion has on believers’ lives</w:t>
            </w:r>
          </w:p>
          <w:p w14:paraId="0D49C031" w14:textId="27A6489E" w:rsidR="00B30508" w:rsidRPr="00C13D3E" w:rsidRDefault="00B30508" w:rsidP="00641F62">
            <w:pPr>
              <w:pStyle w:val="ListParagraph"/>
              <w:numPr>
                <w:ilvl w:val="0"/>
                <w:numId w:val="16"/>
              </w:numPr>
              <w:autoSpaceDE w:val="0"/>
              <w:autoSpaceDN w:val="0"/>
              <w:adjustRightInd w:val="0"/>
              <w:rPr>
                <w:rFonts w:ascii="Arial" w:hAnsi="Arial" w:cs="Arial"/>
                <w:sz w:val="18"/>
                <w:szCs w:val="18"/>
              </w:rPr>
            </w:pPr>
            <w:r w:rsidRPr="00C13D3E">
              <w:rPr>
                <w:rFonts w:ascii="Arial" w:hAnsi="Arial" w:cs="Arial"/>
                <w:sz w:val="18"/>
                <w:szCs w:val="18"/>
              </w:rPr>
              <w:t>Explain the deeper meaning and symbolism for specific religious practices</w:t>
            </w:r>
          </w:p>
          <w:p w14:paraId="3348B353" w14:textId="47A4EE29" w:rsidR="0046093E" w:rsidRPr="00C13D3E" w:rsidRDefault="0046093E" w:rsidP="0046093E">
            <w:pPr>
              <w:rPr>
                <w:rFonts w:ascii="Arial" w:hAnsi="Arial" w:cs="Arial"/>
                <w:sz w:val="22"/>
                <w:szCs w:val="22"/>
              </w:rPr>
            </w:pPr>
          </w:p>
        </w:tc>
      </w:tr>
      <w:tr w:rsidR="0046093E" w:rsidRPr="00C13D3E" w14:paraId="40643263" w14:textId="77777777" w:rsidTr="00D92C6A">
        <w:trPr>
          <w:trHeight w:val="693"/>
        </w:trPr>
        <w:tc>
          <w:tcPr>
            <w:tcW w:w="8359" w:type="dxa"/>
          </w:tcPr>
          <w:p w14:paraId="2D3282F6" w14:textId="77777777" w:rsidR="0046093E" w:rsidRPr="00C13D3E" w:rsidRDefault="0046093E" w:rsidP="00D92C6A">
            <w:pPr>
              <w:rPr>
                <w:rFonts w:ascii="Arial" w:hAnsi="Arial" w:cs="Arial"/>
                <w:b/>
                <w:sz w:val="22"/>
                <w:szCs w:val="22"/>
                <w:u w:val="single"/>
              </w:rPr>
            </w:pPr>
            <w:r w:rsidRPr="00C13D3E">
              <w:rPr>
                <w:rFonts w:ascii="Arial" w:hAnsi="Arial" w:cs="Arial"/>
                <w:b/>
                <w:sz w:val="22"/>
                <w:szCs w:val="22"/>
                <w:u w:val="single"/>
              </w:rPr>
              <w:t>Search for personal meaning</w:t>
            </w:r>
          </w:p>
          <w:p w14:paraId="203883B7" w14:textId="7A280AE8" w:rsidR="0046093E" w:rsidRPr="00C13D3E" w:rsidRDefault="00B30508" w:rsidP="00641F62">
            <w:pPr>
              <w:pStyle w:val="ListParagraph"/>
              <w:numPr>
                <w:ilvl w:val="0"/>
                <w:numId w:val="18"/>
              </w:numPr>
              <w:autoSpaceDE w:val="0"/>
              <w:autoSpaceDN w:val="0"/>
              <w:adjustRightInd w:val="0"/>
              <w:rPr>
                <w:rFonts w:ascii="Arial" w:hAnsi="Arial" w:cs="Arial"/>
                <w:sz w:val="18"/>
                <w:szCs w:val="18"/>
              </w:rPr>
            </w:pPr>
            <w:r w:rsidRPr="00C13D3E">
              <w:rPr>
                <w:rFonts w:ascii="Arial" w:hAnsi="Arial" w:cs="Arial"/>
                <w:sz w:val="18"/>
                <w:szCs w:val="18"/>
              </w:rPr>
              <w:t>Reflect on their own personal sources of wisdom and authority</w:t>
            </w:r>
          </w:p>
        </w:tc>
        <w:tc>
          <w:tcPr>
            <w:tcW w:w="7111" w:type="dxa"/>
          </w:tcPr>
          <w:p w14:paraId="3321C737" w14:textId="77777777" w:rsidR="0046093E" w:rsidRPr="00C13D3E" w:rsidRDefault="0046093E" w:rsidP="00D92C6A">
            <w:pPr>
              <w:rPr>
                <w:rFonts w:ascii="Arial" w:hAnsi="Arial" w:cs="Arial"/>
                <w:b/>
                <w:sz w:val="22"/>
                <w:szCs w:val="22"/>
                <w:u w:val="single"/>
              </w:rPr>
            </w:pPr>
            <w:r w:rsidRPr="00C13D3E">
              <w:rPr>
                <w:rFonts w:ascii="Arial" w:hAnsi="Arial" w:cs="Arial"/>
                <w:b/>
                <w:sz w:val="22"/>
                <w:szCs w:val="22"/>
                <w:u w:val="single"/>
              </w:rPr>
              <w:t>Shared human experiences</w:t>
            </w:r>
          </w:p>
          <w:p w14:paraId="033A319E" w14:textId="24E8F626" w:rsidR="00B30508" w:rsidRPr="00C13D3E" w:rsidRDefault="00B30508" w:rsidP="00641F62">
            <w:pPr>
              <w:pStyle w:val="ListParagraph"/>
              <w:numPr>
                <w:ilvl w:val="0"/>
                <w:numId w:val="17"/>
              </w:numPr>
              <w:autoSpaceDE w:val="0"/>
              <w:autoSpaceDN w:val="0"/>
              <w:adjustRightInd w:val="0"/>
              <w:rPr>
                <w:rFonts w:ascii="Arial" w:hAnsi="Arial" w:cs="Arial"/>
                <w:sz w:val="18"/>
                <w:szCs w:val="18"/>
              </w:rPr>
            </w:pPr>
            <w:r w:rsidRPr="00C13D3E">
              <w:rPr>
                <w:rFonts w:ascii="Arial" w:hAnsi="Arial" w:cs="Arial"/>
                <w:sz w:val="18"/>
                <w:szCs w:val="18"/>
              </w:rPr>
              <w:t>Consider the range of beliefs, values and lifestyles that exist in society</w:t>
            </w:r>
          </w:p>
          <w:p w14:paraId="22DAD683" w14:textId="20AD3DD4" w:rsidR="0046093E" w:rsidRPr="00C13D3E" w:rsidRDefault="00B30508" w:rsidP="00641F62">
            <w:pPr>
              <w:pStyle w:val="ListParagraph"/>
              <w:numPr>
                <w:ilvl w:val="0"/>
                <w:numId w:val="17"/>
              </w:numPr>
              <w:autoSpaceDE w:val="0"/>
              <w:autoSpaceDN w:val="0"/>
              <w:adjustRightInd w:val="0"/>
              <w:rPr>
                <w:rFonts w:ascii="Arial" w:hAnsi="Arial" w:cs="Arial"/>
                <w:sz w:val="18"/>
                <w:szCs w:val="18"/>
              </w:rPr>
            </w:pPr>
            <w:r w:rsidRPr="00C13D3E">
              <w:rPr>
                <w:rFonts w:ascii="Arial" w:hAnsi="Arial" w:cs="Arial"/>
                <w:sz w:val="18"/>
                <w:szCs w:val="18"/>
              </w:rPr>
              <w:t>Discuss how people make decisions about how to live their lives</w:t>
            </w:r>
          </w:p>
        </w:tc>
      </w:tr>
    </w:tbl>
    <w:p w14:paraId="66C058D3" w14:textId="0C6F8B39" w:rsidR="00C115C3" w:rsidRPr="00C13D3E" w:rsidRDefault="00C115C3">
      <w:pPr>
        <w:rPr>
          <w:rFonts w:ascii="Arial" w:hAnsi="Arial" w:cs="Arial"/>
        </w:rPr>
      </w:pPr>
    </w:p>
    <w:tbl>
      <w:tblPr>
        <w:tblStyle w:val="TableGrid1"/>
        <w:tblW w:w="15588" w:type="dxa"/>
        <w:tblLayout w:type="fixed"/>
        <w:tblLook w:val="04A0" w:firstRow="1" w:lastRow="0" w:firstColumn="1" w:lastColumn="0" w:noHBand="0" w:noVBand="1"/>
      </w:tblPr>
      <w:tblGrid>
        <w:gridCol w:w="1668"/>
        <w:gridCol w:w="13920"/>
      </w:tblGrid>
      <w:tr w:rsidR="0046093E" w:rsidRPr="00C13D3E" w14:paraId="7D51A4B0" w14:textId="77777777" w:rsidTr="00D92C6A">
        <w:tc>
          <w:tcPr>
            <w:tcW w:w="15588" w:type="dxa"/>
            <w:gridSpan w:val="2"/>
            <w:shd w:val="clear" w:color="auto" w:fill="E7E6E6" w:themeFill="background2"/>
          </w:tcPr>
          <w:p w14:paraId="22F071FC" w14:textId="4D83350C" w:rsidR="0046093E" w:rsidRPr="00C13D3E" w:rsidRDefault="0046093E" w:rsidP="0046093E">
            <w:pPr>
              <w:jc w:val="center"/>
              <w:rPr>
                <w:rFonts w:ascii="Arial" w:hAnsi="Arial" w:cs="Arial"/>
                <w:b/>
                <w:sz w:val="22"/>
                <w:szCs w:val="22"/>
              </w:rPr>
            </w:pPr>
            <w:r w:rsidRPr="00C13D3E">
              <w:rPr>
                <w:rFonts w:ascii="Arial" w:hAnsi="Arial" w:cs="Arial"/>
                <w:b/>
                <w:bCs/>
                <w:sz w:val="22"/>
                <w:szCs w:val="22"/>
              </w:rPr>
              <w:t xml:space="preserve">Year 4 – </w:t>
            </w:r>
            <w:r w:rsidRPr="00C13D3E">
              <w:rPr>
                <w:rFonts w:ascii="Arial" w:eastAsia="Arial" w:hAnsi="Arial" w:cs="Arial"/>
                <w:b/>
                <w:bCs/>
                <w:sz w:val="22"/>
                <w:szCs w:val="22"/>
              </w:rPr>
              <w:t>End points</w:t>
            </w:r>
          </w:p>
        </w:tc>
      </w:tr>
      <w:tr w:rsidR="0046093E" w:rsidRPr="00C13D3E" w14:paraId="2FC4BEEA" w14:textId="77777777" w:rsidTr="00D92C6A">
        <w:tc>
          <w:tcPr>
            <w:tcW w:w="1668" w:type="dxa"/>
          </w:tcPr>
          <w:p w14:paraId="32EBC06D" w14:textId="77777777" w:rsidR="0046093E" w:rsidRPr="00C13D3E" w:rsidRDefault="0046093E" w:rsidP="0046093E">
            <w:pPr>
              <w:contextualSpacing/>
              <w:rPr>
                <w:rFonts w:ascii="Arial" w:hAnsi="Arial" w:cs="Arial"/>
                <w:sz w:val="20"/>
                <w:szCs w:val="20"/>
              </w:rPr>
            </w:pPr>
            <w:r w:rsidRPr="00C13D3E">
              <w:rPr>
                <w:rFonts w:ascii="Arial" w:hAnsi="Arial" w:cs="Arial"/>
                <w:sz w:val="20"/>
                <w:szCs w:val="20"/>
              </w:rPr>
              <w:t>Hindu Dharma</w:t>
            </w:r>
          </w:p>
          <w:p w14:paraId="57B3FC10" w14:textId="77777777" w:rsidR="0046093E" w:rsidRPr="00C13D3E" w:rsidRDefault="0046093E" w:rsidP="0046093E">
            <w:pPr>
              <w:rPr>
                <w:rFonts w:ascii="Arial" w:hAnsi="Arial" w:cs="Arial"/>
                <w:sz w:val="20"/>
                <w:szCs w:val="20"/>
              </w:rPr>
            </w:pPr>
          </w:p>
        </w:tc>
        <w:tc>
          <w:tcPr>
            <w:tcW w:w="13920" w:type="dxa"/>
          </w:tcPr>
          <w:p w14:paraId="71DA3A91" w14:textId="77777777" w:rsidR="00D92C6A" w:rsidRPr="00C13D3E" w:rsidRDefault="00D92C6A" w:rsidP="00641F62">
            <w:pPr>
              <w:pStyle w:val="ListParagraph"/>
              <w:numPr>
                <w:ilvl w:val="0"/>
                <w:numId w:val="3"/>
              </w:numPr>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explain that Hindus believe they have a moral duty (Dharma) and a firm belief in moral virtues.</w:t>
            </w:r>
          </w:p>
          <w:p w14:paraId="5C05CED3" w14:textId="77777777" w:rsidR="00D92C6A" w:rsidRPr="00C13D3E" w:rsidRDefault="00D92C6A" w:rsidP="00641F62">
            <w:pPr>
              <w:pStyle w:val="ListParagraph"/>
              <w:numPr>
                <w:ilvl w:val="0"/>
                <w:numId w:val="3"/>
              </w:numPr>
              <w:spacing w:line="276" w:lineRule="auto"/>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retell the story of Rama and Sita and recognise Rama as an avatar of Vishnu (who represents goodness and protection)</w:t>
            </w:r>
          </w:p>
          <w:p w14:paraId="65DC621F" w14:textId="77777777" w:rsidR="00D92C6A" w:rsidRPr="00C13D3E" w:rsidRDefault="00D92C6A" w:rsidP="00641F62">
            <w:pPr>
              <w:pStyle w:val="ListParagraph"/>
              <w:numPr>
                <w:ilvl w:val="0"/>
                <w:numId w:val="3"/>
              </w:numPr>
              <w:spacing w:line="276" w:lineRule="auto"/>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lastRenderedPageBreak/>
              <w:t xml:space="preserve">To know that the story of Rama and Sita can be used for moral guidance by many Hindus </w:t>
            </w:r>
          </w:p>
          <w:p w14:paraId="52AD2790" w14:textId="77777777" w:rsidR="00D92C6A" w:rsidRPr="00C13D3E" w:rsidRDefault="00D92C6A" w:rsidP="00641F62">
            <w:pPr>
              <w:pStyle w:val="ListParagraph"/>
              <w:numPr>
                <w:ilvl w:val="0"/>
                <w:numId w:val="3"/>
              </w:numPr>
              <w:spacing w:line="276" w:lineRule="auto"/>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know that the story of Rama and Sita is celebrated at Diwali and that Diwali is a popular Hindu festival, celebrated all around the world for a period of 5 days</w:t>
            </w:r>
          </w:p>
          <w:p w14:paraId="57D39328" w14:textId="77777777" w:rsidR="00D92C6A" w:rsidRPr="00C13D3E" w:rsidRDefault="00D92C6A" w:rsidP="00641F62">
            <w:pPr>
              <w:pStyle w:val="ListParagraph"/>
              <w:numPr>
                <w:ilvl w:val="0"/>
                <w:numId w:val="3"/>
              </w:numPr>
              <w:spacing w:line="276" w:lineRule="auto"/>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recognise that many Hindus celebrate Diwali by lighting candles and diva lamps, attending and hosting fire work displays and decorating their homes with lights and rangoli patterns</w:t>
            </w:r>
          </w:p>
          <w:p w14:paraId="7392C01F" w14:textId="6AC1492F" w:rsidR="00D92C6A" w:rsidRPr="00C13D3E" w:rsidRDefault="00D92C6A" w:rsidP="00641F62">
            <w:pPr>
              <w:numPr>
                <w:ilvl w:val="0"/>
                <w:numId w:val="3"/>
              </w:numPr>
              <w:contextualSpacing/>
              <w:rPr>
                <w:rFonts w:ascii="Arial" w:hAnsi="Arial" w:cs="Arial"/>
                <w:sz w:val="22"/>
                <w:szCs w:val="22"/>
              </w:rPr>
            </w:pPr>
            <w:r w:rsidRPr="00C13D3E">
              <w:rPr>
                <w:rFonts w:ascii="Arial" w:eastAsia="Calibri" w:hAnsi="Arial" w:cs="Arial"/>
                <w:color w:val="000000" w:themeColor="text1"/>
                <w:sz w:val="22"/>
                <w:szCs w:val="22"/>
              </w:rPr>
              <w:t>To know that light is an important symbol of Diwali as it represents good overcoming evil</w:t>
            </w:r>
          </w:p>
          <w:p w14:paraId="559E2A2C" w14:textId="0EF5186A" w:rsidR="0046093E" w:rsidRPr="00C13D3E" w:rsidRDefault="0046093E" w:rsidP="00FC170D">
            <w:pPr>
              <w:ind w:left="720"/>
              <w:contextualSpacing/>
              <w:rPr>
                <w:rFonts w:ascii="Arial" w:hAnsi="Arial" w:cs="Arial"/>
                <w:sz w:val="22"/>
                <w:szCs w:val="22"/>
              </w:rPr>
            </w:pPr>
          </w:p>
        </w:tc>
      </w:tr>
      <w:tr w:rsidR="0046093E" w:rsidRPr="00C13D3E" w14:paraId="00676D3B" w14:textId="77777777" w:rsidTr="00D92C6A">
        <w:tc>
          <w:tcPr>
            <w:tcW w:w="1668" w:type="dxa"/>
          </w:tcPr>
          <w:p w14:paraId="43C8DCD4" w14:textId="77777777" w:rsidR="0046093E" w:rsidRPr="00C13D3E" w:rsidRDefault="0046093E" w:rsidP="0046093E">
            <w:pPr>
              <w:contextualSpacing/>
              <w:rPr>
                <w:rFonts w:ascii="Arial" w:hAnsi="Arial" w:cs="Arial"/>
                <w:sz w:val="20"/>
                <w:szCs w:val="20"/>
              </w:rPr>
            </w:pPr>
            <w:r w:rsidRPr="00C13D3E">
              <w:rPr>
                <w:rFonts w:ascii="Arial" w:hAnsi="Arial" w:cs="Arial"/>
                <w:sz w:val="20"/>
                <w:szCs w:val="20"/>
              </w:rPr>
              <w:lastRenderedPageBreak/>
              <w:t>Christianity (God)</w:t>
            </w:r>
          </w:p>
          <w:p w14:paraId="1A2ABC5D" w14:textId="77777777" w:rsidR="0046093E" w:rsidRPr="00C13D3E" w:rsidRDefault="0046093E" w:rsidP="0046093E">
            <w:pPr>
              <w:rPr>
                <w:rFonts w:ascii="Arial" w:hAnsi="Arial" w:cs="Arial"/>
                <w:sz w:val="20"/>
                <w:szCs w:val="20"/>
              </w:rPr>
            </w:pPr>
          </w:p>
        </w:tc>
        <w:tc>
          <w:tcPr>
            <w:tcW w:w="13920" w:type="dxa"/>
          </w:tcPr>
          <w:p w14:paraId="0CE7CD50" w14:textId="77777777" w:rsidR="00FC170D" w:rsidRPr="00C13D3E" w:rsidRDefault="00FC170D" w:rsidP="00641F62">
            <w:pPr>
              <w:pStyle w:val="ListParagraph"/>
              <w:numPr>
                <w:ilvl w:val="0"/>
                <w:numId w:val="2"/>
              </w:numPr>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understand that the Bible is not one book but a collection of books, written by different people at different times. To know that the Bible has two main parts – The Old Testament and The New Testament</w:t>
            </w:r>
          </w:p>
          <w:p w14:paraId="33BC3F7E" w14:textId="77777777" w:rsidR="00FC170D" w:rsidRPr="00C13D3E" w:rsidRDefault="00FC170D" w:rsidP="00641F62">
            <w:pPr>
              <w:pStyle w:val="ListParagraph"/>
              <w:numPr>
                <w:ilvl w:val="0"/>
                <w:numId w:val="2"/>
              </w:numPr>
              <w:spacing w:after="200" w:line="276" w:lineRule="auto"/>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 xml:space="preserve">To know that many Christians use the Bible as a source of inspirations, guidance and authority but that many Christians have different views about what ‘the word of God’ means – some believe that all the stories actually happened but some believe that the stories have been ‘made up’ to explain something difficult to understand or to deliver a specific message or moral. </w:t>
            </w:r>
          </w:p>
          <w:p w14:paraId="60C4FE94" w14:textId="57DC9EE9" w:rsidR="0046093E" w:rsidRPr="00C13D3E" w:rsidRDefault="00FC170D" w:rsidP="00641F62">
            <w:pPr>
              <w:numPr>
                <w:ilvl w:val="0"/>
                <w:numId w:val="2"/>
              </w:numPr>
              <w:contextualSpacing/>
              <w:rPr>
                <w:rFonts w:ascii="Arial" w:hAnsi="Arial" w:cs="Arial"/>
                <w:sz w:val="22"/>
                <w:szCs w:val="22"/>
              </w:rPr>
            </w:pPr>
            <w:r w:rsidRPr="00C13D3E">
              <w:rPr>
                <w:rFonts w:ascii="Arial" w:eastAsia="Calibri" w:hAnsi="Arial" w:cs="Arial"/>
                <w:color w:val="000000" w:themeColor="text1"/>
                <w:sz w:val="22"/>
                <w:szCs w:val="22"/>
              </w:rPr>
              <w:t>To know that many Christians read the Bible regularly and that most Christians will have their own Bible. Many Christians study the Bible in order to understand God better.</w:t>
            </w:r>
          </w:p>
        </w:tc>
      </w:tr>
      <w:tr w:rsidR="0046093E" w:rsidRPr="00C13D3E" w14:paraId="41B85707" w14:textId="77777777" w:rsidTr="00D92C6A">
        <w:tc>
          <w:tcPr>
            <w:tcW w:w="1668" w:type="dxa"/>
          </w:tcPr>
          <w:p w14:paraId="58DABB5D" w14:textId="5308AD81" w:rsidR="0046093E" w:rsidRPr="00C13D3E" w:rsidRDefault="00D92C6A" w:rsidP="0046093E">
            <w:pPr>
              <w:contextualSpacing/>
              <w:rPr>
                <w:rFonts w:ascii="Arial" w:hAnsi="Arial" w:cs="Arial"/>
                <w:sz w:val="20"/>
                <w:szCs w:val="20"/>
              </w:rPr>
            </w:pPr>
            <w:r w:rsidRPr="00C13D3E">
              <w:rPr>
                <w:rFonts w:ascii="Arial" w:hAnsi="Arial" w:cs="Arial"/>
                <w:sz w:val="20"/>
                <w:szCs w:val="20"/>
              </w:rPr>
              <w:t>Exploration – Special food</w:t>
            </w:r>
          </w:p>
          <w:p w14:paraId="20F37870" w14:textId="77777777" w:rsidR="0046093E" w:rsidRPr="00C13D3E" w:rsidRDefault="0046093E" w:rsidP="0046093E">
            <w:pPr>
              <w:rPr>
                <w:rFonts w:ascii="Arial" w:hAnsi="Arial" w:cs="Arial"/>
                <w:sz w:val="20"/>
                <w:szCs w:val="20"/>
              </w:rPr>
            </w:pPr>
          </w:p>
        </w:tc>
        <w:tc>
          <w:tcPr>
            <w:tcW w:w="13920" w:type="dxa"/>
          </w:tcPr>
          <w:p w14:paraId="6654384F" w14:textId="77777777" w:rsidR="00FC170D" w:rsidRPr="00C13D3E" w:rsidRDefault="00FC170D" w:rsidP="00641F62">
            <w:pPr>
              <w:pStyle w:val="ListParagraph"/>
              <w:numPr>
                <w:ilvl w:val="0"/>
                <w:numId w:val="2"/>
              </w:numPr>
              <w:rPr>
                <w:rFonts w:ascii="Arial" w:eastAsiaTheme="minorEastAsia" w:hAnsi="Arial" w:cs="Arial"/>
                <w:color w:val="231F20"/>
                <w:sz w:val="22"/>
                <w:szCs w:val="22"/>
              </w:rPr>
            </w:pPr>
            <w:r w:rsidRPr="00C13D3E">
              <w:rPr>
                <w:rFonts w:ascii="Arial" w:eastAsiaTheme="minorEastAsia" w:hAnsi="Arial" w:cs="Arial"/>
                <w:color w:val="231F20"/>
                <w:sz w:val="22"/>
                <w:szCs w:val="22"/>
              </w:rPr>
              <w:t>To give examples of how food is used in their own life and to know that food is often a central part of celebrations and remembrances</w:t>
            </w:r>
          </w:p>
          <w:p w14:paraId="48011055" w14:textId="77777777" w:rsidR="00FC170D" w:rsidRPr="00C13D3E" w:rsidRDefault="00FC170D" w:rsidP="00641F62">
            <w:pPr>
              <w:pStyle w:val="ListParagraph"/>
              <w:numPr>
                <w:ilvl w:val="0"/>
                <w:numId w:val="2"/>
              </w:numPr>
              <w:spacing w:after="200" w:line="276" w:lineRule="auto"/>
              <w:rPr>
                <w:rFonts w:ascii="Arial" w:eastAsiaTheme="minorEastAsia" w:hAnsi="Arial" w:cs="Arial"/>
                <w:color w:val="231F20"/>
                <w:sz w:val="22"/>
                <w:szCs w:val="22"/>
              </w:rPr>
            </w:pPr>
            <w:r w:rsidRPr="00C13D3E">
              <w:rPr>
                <w:rFonts w:ascii="Arial" w:eastAsiaTheme="minorEastAsia" w:hAnsi="Arial" w:cs="Arial"/>
                <w:color w:val="231F20"/>
                <w:sz w:val="22"/>
                <w:szCs w:val="22"/>
              </w:rPr>
              <w:t>To identify foods that would be kosher or not kosher; and to explain what kosher means in the context of Judaism. To know that Jewish believers follow the laws of kosher as a spiritual act</w:t>
            </w:r>
          </w:p>
          <w:p w14:paraId="6BDC5A5A" w14:textId="77777777" w:rsidR="00FC170D" w:rsidRPr="00C13D3E" w:rsidRDefault="00FC170D" w:rsidP="00641F62">
            <w:pPr>
              <w:pStyle w:val="ListParagraph"/>
              <w:numPr>
                <w:ilvl w:val="0"/>
                <w:numId w:val="2"/>
              </w:numPr>
              <w:spacing w:after="200" w:line="276" w:lineRule="auto"/>
              <w:rPr>
                <w:rFonts w:ascii="Arial" w:eastAsiaTheme="minorEastAsia" w:hAnsi="Arial" w:cs="Arial"/>
                <w:color w:val="231F20"/>
                <w:sz w:val="22"/>
                <w:szCs w:val="22"/>
              </w:rPr>
            </w:pPr>
            <w:r w:rsidRPr="00C13D3E">
              <w:rPr>
                <w:rFonts w:ascii="Arial" w:eastAsiaTheme="minorEastAsia" w:hAnsi="Arial" w:cs="Arial"/>
                <w:color w:val="231F20"/>
                <w:sz w:val="22"/>
                <w:szCs w:val="22"/>
              </w:rPr>
              <w:t>To recall what Lent is and understand what it means to ‘abstain’ from something</w:t>
            </w:r>
          </w:p>
          <w:p w14:paraId="7F8327DA" w14:textId="77777777" w:rsidR="00FC170D" w:rsidRPr="00C13D3E" w:rsidRDefault="00FC170D" w:rsidP="00641F62">
            <w:pPr>
              <w:pStyle w:val="ListParagraph"/>
              <w:numPr>
                <w:ilvl w:val="0"/>
                <w:numId w:val="2"/>
              </w:numPr>
              <w:spacing w:after="200" w:line="276" w:lineRule="auto"/>
              <w:rPr>
                <w:rFonts w:ascii="Arial" w:eastAsiaTheme="minorEastAsia" w:hAnsi="Arial" w:cs="Arial"/>
                <w:color w:val="231F20"/>
                <w:sz w:val="22"/>
                <w:szCs w:val="22"/>
              </w:rPr>
            </w:pPr>
            <w:r w:rsidRPr="00C13D3E">
              <w:rPr>
                <w:rFonts w:ascii="Arial" w:eastAsiaTheme="minorEastAsia" w:hAnsi="Arial" w:cs="Arial"/>
                <w:color w:val="231F20"/>
                <w:sz w:val="22"/>
                <w:szCs w:val="22"/>
              </w:rPr>
              <w:t>To know that sacrifice is when you give something up for the sake of something else. To link the idea of sacrifice back to their prior learning in Christianity Jesus (Spring 2).</w:t>
            </w:r>
          </w:p>
          <w:p w14:paraId="659CCB75" w14:textId="77777777" w:rsidR="00FC170D" w:rsidRPr="00C13D3E" w:rsidRDefault="00FC170D" w:rsidP="00641F62">
            <w:pPr>
              <w:pStyle w:val="ListParagraph"/>
              <w:numPr>
                <w:ilvl w:val="0"/>
                <w:numId w:val="2"/>
              </w:numPr>
              <w:spacing w:after="200" w:line="276" w:lineRule="auto"/>
              <w:rPr>
                <w:rFonts w:ascii="Arial" w:eastAsiaTheme="minorEastAsia" w:hAnsi="Arial" w:cs="Arial"/>
                <w:color w:val="231F20"/>
                <w:sz w:val="22"/>
                <w:szCs w:val="22"/>
              </w:rPr>
            </w:pPr>
            <w:r w:rsidRPr="00C13D3E">
              <w:rPr>
                <w:rFonts w:ascii="Arial" w:eastAsiaTheme="minorEastAsia" w:hAnsi="Arial" w:cs="Arial"/>
                <w:color w:val="231F20"/>
                <w:sz w:val="22"/>
                <w:szCs w:val="22"/>
              </w:rPr>
              <w:t>To know what Ramadan is and what Muslims do during it. To know that Muslims fast during Ramadan.</w:t>
            </w:r>
          </w:p>
          <w:p w14:paraId="4B362BAF" w14:textId="77777777" w:rsidR="00FC170D" w:rsidRPr="00C13D3E" w:rsidRDefault="00FC170D" w:rsidP="00641F62">
            <w:pPr>
              <w:pStyle w:val="ListParagraph"/>
              <w:numPr>
                <w:ilvl w:val="0"/>
                <w:numId w:val="2"/>
              </w:numPr>
              <w:spacing w:after="200" w:line="276" w:lineRule="auto"/>
              <w:rPr>
                <w:rFonts w:ascii="Arial" w:eastAsiaTheme="minorEastAsia" w:hAnsi="Arial" w:cs="Arial"/>
                <w:color w:val="231F20"/>
                <w:sz w:val="22"/>
                <w:szCs w:val="22"/>
              </w:rPr>
            </w:pPr>
            <w:r w:rsidRPr="00C13D3E">
              <w:rPr>
                <w:rFonts w:ascii="Arial" w:eastAsiaTheme="minorEastAsia" w:hAnsi="Arial" w:cs="Arial"/>
                <w:color w:val="231F20"/>
                <w:sz w:val="22"/>
                <w:szCs w:val="22"/>
              </w:rPr>
              <w:t>To share with others an example of a food that helps them celebrate</w:t>
            </w:r>
          </w:p>
          <w:p w14:paraId="5DEC80BF" w14:textId="7836ACCA" w:rsidR="00D92C6A" w:rsidRPr="00C13D3E" w:rsidRDefault="00FC170D" w:rsidP="00641F62">
            <w:pPr>
              <w:numPr>
                <w:ilvl w:val="0"/>
                <w:numId w:val="2"/>
              </w:numPr>
              <w:contextualSpacing/>
              <w:rPr>
                <w:rFonts w:ascii="Arial" w:hAnsi="Arial" w:cs="Arial"/>
                <w:sz w:val="22"/>
                <w:szCs w:val="22"/>
              </w:rPr>
            </w:pPr>
            <w:r w:rsidRPr="00C13D3E">
              <w:rPr>
                <w:rFonts w:ascii="Arial" w:eastAsiaTheme="minorEastAsia" w:hAnsi="Arial" w:cs="Arial"/>
                <w:color w:val="231F20"/>
                <w:sz w:val="22"/>
                <w:szCs w:val="22"/>
              </w:rPr>
              <w:t>To name at least one special food for Diwali e.g. sweets</w:t>
            </w:r>
          </w:p>
          <w:p w14:paraId="7D0EF41F" w14:textId="3C4DF18A" w:rsidR="0046093E" w:rsidRPr="00C13D3E" w:rsidRDefault="0046093E" w:rsidP="00FC170D">
            <w:pPr>
              <w:ind w:left="720"/>
              <w:contextualSpacing/>
              <w:rPr>
                <w:rFonts w:ascii="Arial" w:hAnsi="Arial" w:cs="Arial"/>
                <w:sz w:val="22"/>
                <w:szCs w:val="22"/>
              </w:rPr>
            </w:pPr>
          </w:p>
        </w:tc>
      </w:tr>
      <w:tr w:rsidR="0046093E" w:rsidRPr="00C13D3E" w14:paraId="6DFAD9AB" w14:textId="77777777" w:rsidTr="00D92C6A">
        <w:tc>
          <w:tcPr>
            <w:tcW w:w="1668" w:type="dxa"/>
          </w:tcPr>
          <w:p w14:paraId="067D3693" w14:textId="77777777" w:rsidR="0046093E" w:rsidRPr="00C13D3E" w:rsidRDefault="0046093E" w:rsidP="0046093E">
            <w:pPr>
              <w:contextualSpacing/>
              <w:rPr>
                <w:rFonts w:ascii="Arial" w:hAnsi="Arial" w:cs="Arial"/>
                <w:sz w:val="20"/>
                <w:szCs w:val="20"/>
              </w:rPr>
            </w:pPr>
            <w:r w:rsidRPr="00C13D3E">
              <w:rPr>
                <w:rFonts w:ascii="Arial" w:hAnsi="Arial" w:cs="Arial"/>
                <w:sz w:val="20"/>
                <w:szCs w:val="20"/>
              </w:rPr>
              <w:t>Christianity (Jesus)</w:t>
            </w:r>
          </w:p>
          <w:p w14:paraId="1854F485" w14:textId="77777777" w:rsidR="0046093E" w:rsidRPr="00C13D3E" w:rsidRDefault="0046093E" w:rsidP="0046093E">
            <w:pPr>
              <w:rPr>
                <w:rFonts w:ascii="Arial" w:hAnsi="Arial" w:cs="Arial"/>
                <w:sz w:val="20"/>
                <w:szCs w:val="20"/>
              </w:rPr>
            </w:pPr>
          </w:p>
        </w:tc>
        <w:tc>
          <w:tcPr>
            <w:tcW w:w="13920" w:type="dxa"/>
          </w:tcPr>
          <w:p w14:paraId="7CF4AE08" w14:textId="77777777" w:rsidR="00FC170D" w:rsidRPr="00C13D3E" w:rsidRDefault="00FC170D" w:rsidP="00641F62">
            <w:pPr>
              <w:numPr>
                <w:ilvl w:val="0"/>
                <w:numId w:val="2"/>
              </w:numPr>
              <w:contextualSpacing/>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retell the story of Jesus in the wilderness and know that Jesus was tempted and that he made sacrifices by not giving into temptation. To know that this story forms the basis of Lent.</w:t>
            </w:r>
          </w:p>
          <w:p w14:paraId="51C56A9B" w14:textId="77777777" w:rsidR="00FC170D" w:rsidRPr="00C13D3E" w:rsidRDefault="00FC170D" w:rsidP="00641F62">
            <w:pPr>
              <w:pStyle w:val="ListParagraph"/>
              <w:numPr>
                <w:ilvl w:val="0"/>
                <w:numId w:val="2"/>
              </w:numPr>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 xml:space="preserve">To know that Lent is the period leading up to Easter in the Christian calendar.  It lasts for forty days and forty nights to mirror the time that Jesus spent in the wilderness.  </w:t>
            </w:r>
          </w:p>
          <w:p w14:paraId="1D97A656" w14:textId="77777777" w:rsidR="00FC170D" w:rsidRPr="00C13D3E" w:rsidRDefault="00FC170D" w:rsidP="00641F62">
            <w:pPr>
              <w:pStyle w:val="ListParagraph"/>
              <w:numPr>
                <w:ilvl w:val="0"/>
                <w:numId w:val="2"/>
              </w:numPr>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know that during Lent, many Christians try to be more like Jesus in this story by giving something up and resisting temptation</w:t>
            </w:r>
          </w:p>
          <w:p w14:paraId="5DD4E58A" w14:textId="77777777" w:rsidR="00FC170D" w:rsidRPr="00C13D3E" w:rsidRDefault="00FC170D" w:rsidP="00641F62">
            <w:pPr>
              <w:pStyle w:val="ListParagraph"/>
              <w:numPr>
                <w:ilvl w:val="0"/>
                <w:numId w:val="2"/>
              </w:numPr>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 xml:space="preserve">To recognise that Shrove Tuesday is the day before Lent and Ash Wednesday is the first day of Lent </w:t>
            </w:r>
          </w:p>
          <w:p w14:paraId="794F303F" w14:textId="4B76D718" w:rsidR="0046093E" w:rsidRPr="00C13D3E" w:rsidRDefault="00FC170D" w:rsidP="00641F62">
            <w:pPr>
              <w:numPr>
                <w:ilvl w:val="0"/>
                <w:numId w:val="2"/>
              </w:numPr>
              <w:contextualSpacing/>
              <w:rPr>
                <w:rFonts w:ascii="Arial" w:hAnsi="Arial" w:cs="Arial"/>
                <w:sz w:val="22"/>
                <w:szCs w:val="22"/>
              </w:rPr>
            </w:pPr>
            <w:r w:rsidRPr="00C13D3E">
              <w:rPr>
                <w:rFonts w:ascii="Arial" w:eastAsia="Calibri" w:hAnsi="Arial" w:cs="Arial"/>
                <w:color w:val="000000" w:themeColor="text1"/>
                <w:sz w:val="22"/>
                <w:szCs w:val="22"/>
              </w:rPr>
              <w:t>To understand that sacrifice is an important Christian value.</w:t>
            </w:r>
          </w:p>
        </w:tc>
      </w:tr>
      <w:tr w:rsidR="0046093E" w:rsidRPr="00C13D3E" w14:paraId="46D120D0" w14:textId="77777777" w:rsidTr="00D92C6A">
        <w:tc>
          <w:tcPr>
            <w:tcW w:w="1668" w:type="dxa"/>
          </w:tcPr>
          <w:p w14:paraId="1EA5AB4E" w14:textId="77777777" w:rsidR="0046093E" w:rsidRPr="00C13D3E" w:rsidRDefault="0046093E" w:rsidP="0046093E">
            <w:pPr>
              <w:contextualSpacing/>
              <w:rPr>
                <w:rFonts w:ascii="Arial" w:hAnsi="Arial" w:cs="Arial"/>
                <w:sz w:val="20"/>
                <w:szCs w:val="20"/>
              </w:rPr>
            </w:pPr>
            <w:r w:rsidRPr="00C13D3E">
              <w:rPr>
                <w:rFonts w:ascii="Arial" w:hAnsi="Arial" w:cs="Arial"/>
                <w:sz w:val="20"/>
                <w:szCs w:val="20"/>
              </w:rPr>
              <w:t>Islam</w:t>
            </w:r>
          </w:p>
          <w:p w14:paraId="25EB4FD5" w14:textId="77777777" w:rsidR="0046093E" w:rsidRPr="00C13D3E" w:rsidRDefault="0046093E" w:rsidP="0046093E">
            <w:pPr>
              <w:rPr>
                <w:rFonts w:ascii="Arial" w:hAnsi="Arial" w:cs="Arial"/>
                <w:sz w:val="20"/>
                <w:szCs w:val="20"/>
              </w:rPr>
            </w:pPr>
          </w:p>
        </w:tc>
        <w:tc>
          <w:tcPr>
            <w:tcW w:w="13920" w:type="dxa"/>
          </w:tcPr>
          <w:p w14:paraId="531A2B60" w14:textId="77777777" w:rsidR="00FC170D" w:rsidRPr="00C13D3E" w:rsidRDefault="00FC170D" w:rsidP="00641F62">
            <w:pPr>
              <w:numPr>
                <w:ilvl w:val="0"/>
                <w:numId w:val="2"/>
              </w:numPr>
              <w:contextualSpacing/>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understand that each of the 5 pillars of Islam provides a guide for life for many Muslims</w:t>
            </w:r>
          </w:p>
          <w:p w14:paraId="2DFEF1BF" w14:textId="77777777" w:rsidR="00FC170D" w:rsidRPr="00C13D3E" w:rsidRDefault="00FC170D" w:rsidP="00641F62">
            <w:pPr>
              <w:pStyle w:val="ListParagraph"/>
              <w:numPr>
                <w:ilvl w:val="0"/>
                <w:numId w:val="2"/>
              </w:numPr>
              <w:spacing w:line="276" w:lineRule="auto"/>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recognise that the fourth Pillar of Islam is Sawm, which means ‘to fast’ over the month of Ramadan</w:t>
            </w:r>
          </w:p>
          <w:p w14:paraId="288CE722" w14:textId="77777777" w:rsidR="00FC170D" w:rsidRPr="00C13D3E" w:rsidRDefault="00FC170D" w:rsidP="00641F62">
            <w:pPr>
              <w:pStyle w:val="ListParagraph"/>
              <w:numPr>
                <w:ilvl w:val="0"/>
                <w:numId w:val="2"/>
              </w:numPr>
              <w:spacing w:line="276" w:lineRule="auto"/>
              <w:rPr>
                <w:rFonts w:ascii="Arial" w:eastAsia="Calibri" w:hAnsi="Arial" w:cs="Arial"/>
                <w:color w:val="231F20"/>
                <w:sz w:val="22"/>
                <w:szCs w:val="22"/>
              </w:rPr>
            </w:pPr>
            <w:r w:rsidRPr="00C13D3E">
              <w:rPr>
                <w:rFonts w:ascii="Arial" w:eastAsia="Calibri" w:hAnsi="Arial" w:cs="Arial"/>
                <w:color w:val="000000" w:themeColor="text1"/>
                <w:sz w:val="22"/>
                <w:szCs w:val="22"/>
              </w:rPr>
              <w:lastRenderedPageBreak/>
              <w:t xml:space="preserve">To know that </w:t>
            </w:r>
            <w:r w:rsidRPr="00C13D3E">
              <w:rPr>
                <w:rFonts w:ascii="Arial" w:eastAsia="Calibri" w:hAnsi="Arial" w:cs="Arial"/>
                <w:color w:val="231F20"/>
                <w:sz w:val="22"/>
                <w:szCs w:val="22"/>
              </w:rPr>
              <w:t xml:space="preserve">Ramadan remembers the month the </w:t>
            </w:r>
            <w:r w:rsidRPr="00C13D3E">
              <w:rPr>
                <w:rFonts w:ascii="Arial" w:eastAsia="Calibri" w:hAnsi="Arial" w:cs="Arial"/>
                <w:b/>
                <w:bCs/>
                <w:color w:val="231F20"/>
                <w:sz w:val="22"/>
                <w:szCs w:val="22"/>
              </w:rPr>
              <w:t>Qur'an</w:t>
            </w:r>
            <w:r w:rsidRPr="00C13D3E">
              <w:rPr>
                <w:rFonts w:ascii="Arial" w:eastAsia="Calibri" w:hAnsi="Arial" w:cs="Arial"/>
                <w:color w:val="231F20"/>
                <w:sz w:val="22"/>
                <w:szCs w:val="22"/>
              </w:rPr>
              <w:t xml:space="preserve"> (the Muslim holy book) was first revealed to the Prophet Muhammad (pbuh). </w:t>
            </w:r>
          </w:p>
          <w:p w14:paraId="408BC66A" w14:textId="77777777" w:rsidR="00FC170D" w:rsidRPr="00C13D3E" w:rsidRDefault="00FC170D" w:rsidP="00641F62">
            <w:pPr>
              <w:pStyle w:val="ListParagraph"/>
              <w:numPr>
                <w:ilvl w:val="0"/>
                <w:numId w:val="2"/>
              </w:numPr>
              <w:spacing w:line="276" w:lineRule="auto"/>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 xml:space="preserve">To understand that many Muslims believe they should give up food and drink during the hours of daylight in the month of Ramadan unless they are unwell </w:t>
            </w:r>
          </w:p>
          <w:p w14:paraId="72C33B91" w14:textId="4D4799CA" w:rsidR="0046093E" w:rsidRPr="00C13D3E" w:rsidRDefault="00FC170D" w:rsidP="00641F62">
            <w:pPr>
              <w:numPr>
                <w:ilvl w:val="0"/>
                <w:numId w:val="2"/>
              </w:numPr>
              <w:contextualSpacing/>
              <w:rPr>
                <w:rFonts w:ascii="Arial" w:hAnsi="Arial" w:cs="Arial"/>
                <w:sz w:val="22"/>
                <w:szCs w:val="22"/>
              </w:rPr>
            </w:pPr>
            <w:r w:rsidRPr="00C13D3E">
              <w:rPr>
                <w:rFonts w:ascii="Arial" w:eastAsia="Calibri" w:hAnsi="Arial" w:cs="Arial"/>
                <w:color w:val="000000" w:themeColor="text1"/>
                <w:sz w:val="22"/>
                <w:szCs w:val="22"/>
              </w:rPr>
              <w:t>To know that Eid al-Fitr is a festival to celebrate the end of Ramadan and to know how many Muslims celebrate at this time.</w:t>
            </w:r>
          </w:p>
        </w:tc>
      </w:tr>
      <w:tr w:rsidR="0046093E" w:rsidRPr="00C13D3E" w14:paraId="2A45D0A1" w14:textId="77777777" w:rsidTr="00D92C6A">
        <w:trPr>
          <w:trHeight w:val="58"/>
        </w:trPr>
        <w:tc>
          <w:tcPr>
            <w:tcW w:w="1668" w:type="dxa"/>
          </w:tcPr>
          <w:p w14:paraId="5D22E3FB" w14:textId="3FD71E7D" w:rsidR="0046093E" w:rsidRPr="00C13D3E" w:rsidRDefault="00B30508" w:rsidP="0046093E">
            <w:pPr>
              <w:contextualSpacing/>
              <w:rPr>
                <w:rFonts w:ascii="Arial" w:hAnsi="Arial" w:cs="Arial"/>
                <w:sz w:val="20"/>
                <w:szCs w:val="20"/>
              </w:rPr>
            </w:pPr>
            <w:r w:rsidRPr="00C13D3E">
              <w:rPr>
                <w:rFonts w:ascii="Arial" w:hAnsi="Arial" w:cs="Arial"/>
                <w:sz w:val="20"/>
                <w:szCs w:val="20"/>
              </w:rPr>
              <w:lastRenderedPageBreak/>
              <w:t>Christianity (Chur</w:t>
            </w:r>
            <w:r w:rsidR="0046093E" w:rsidRPr="00C13D3E">
              <w:rPr>
                <w:rFonts w:ascii="Arial" w:hAnsi="Arial" w:cs="Arial"/>
                <w:sz w:val="20"/>
                <w:szCs w:val="20"/>
              </w:rPr>
              <w:t>h)</w:t>
            </w:r>
          </w:p>
          <w:p w14:paraId="60963E81" w14:textId="77777777" w:rsidR="0046093E" w:rsidRPr="00C13D3E" w:rsidRDefault="0046093E" w:rsidP="0046093E">
            <w:pPr>
              <w:rPr>
                <w:rFonts w:ascii="Arial" w:hAnsi="Arial" w:cs="Arial"/>
                <w:sz w:val="20"/>
                <w:szCs w:val="20"/>
              </w:rPr>
            </w:pPr>
          </w:p>
        </w:tc>
        <w:tc>
          <w:tcPr>
            <w:tcW w:w="13920" w:type="dxa"/>
          </w:tcPr>
          <w:p w14:paraId="385B15E8" w14:textId="77777777" w:rsidR="00FC170D" w:rsidRPr="00C13D3E" w:rsidRDefault="00FC170D" w:rsidP="00641F62">
            <w:pPr>
              <w:numPr>
                <w:ilvl w:val="0"/>
                <w:numId w:val="2"/>
              </w:numPr>
              <w:contextualSpacing/>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understand that parables are simple stories from the Bible that have a religious or moral message at the end.</w:t>
            </w:r>
          </w:p>
          <w:p w14:paraId="19644245" w14:textId="77777777" w:rsidR="00FC170D" w:rsidRPr="00C13D3E" w:rsidRDefault="00FC170D" w:rsidP="00641F62">
            <w:pPr>
              <w:pStyle w:val="ListParagraph"/>
              <w:numPr>
                <w:ilvl w:val="0"/>
                <w:numId w:val="2"/>
              </w:numPr>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retell two parables: The Good Samaritan and The Unforgiving Servant; and explore what messages/morals they might offer Christians.</w:t>
            </w:r>
          </w:p>
          <w:p w14:paraId="364F1481" w14:textId="77777777" w:rsidR="00FC170D" w:rsidRPr="00C13D3E" w:rsidRDefault="00FC170D" w:rsidP="00641F62">
            <w:pPr>
              <w:pStyle w:val="ListParagraph"/>
              <w:numPr>
                <w:ilvl w:val="0"/>
                <w:numId w:val="2"/>
              </w:numPr>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know that agape means selfless love of others. Christians believe that Jesus showed agape and they should show it also.</w:t>
            </w:r>
          </w:p>
          <w:p w14:paraId="12D25EA0" w14:textId="77777777" w:rsidR="00FC170D" w:rsidRPr="00C13D3E" w:rsidRDefault="00FC170D" w:rsidP="00641F62">
            <w:pPr>
              <w:pStyle w:val="ListParagraph"/>
              <w:numPr>
                <w:ilvl w:val="0"/>
                <w:numId w:val="2"/>
              </w:numPr>
              <w:rPr>
                <w:rFonts w:ascii="Arial" w:eastAsia="Calibri" w:hAnsi="Arial" w:cs="Arial"/>
                <w:color w:val="000000" w:themeColor="text1"/>
                <w:sz w:val="22"/>
                <w:szCs w:val="22"/>
              </w:rPr>
            </w:pPr>
            <w:r w:rsidRPr="00C13D3E">
              <w:rPr>
                <w:rFonts w:ascii="Arial" w:eastAsia="Calibri" w:hAnsi="Arial" w:cs="Arial"/>
                <w:color w:val="000000" w:themeColor="text1"/>
                <w:sz w:val="22"/>
                <w:szCs w:val="22"/>
              </w:rPr>
              <w:t>To know who Mother Teresa was and why she is a role model to many Christians.</w:t>
            </w:r>
          </w:p>
          <w:p w14:paraId="7A29A257" w14:textId="2B84D7B9" w:rsidR="0046093E" w:rsidRPr="00C13D3E" w:rsidRDefault="00FC170D" w:rsidP="00641F62">
            <w:pPr>
              <w:numPr>
                <w:ilvl w:val="0"/>
                <w:numId w:val="2"/>
              </w:numPr>
              <w:contextualSpacing/>
              <w:rPr>
                <w:rFonts w:ascii="Arial" w:hAnsi="Arial" w:cs="Arial"/>
                <w:sz w:val="22"/>
                <w:szCs w:val="22"/>
              </w:rPr>
            </w:pPr>
            <w:r w:rsidRPr="00C13D3E">
              <w:rPr>
                <w:rFonts w:ascii="Arial" w:eastAsia="Calibri" w:hAnsi="Arial" w:cs="Arial"/>
                <w:color w:val="000000" w:themeColor="text1"/>
                <w:sz w:val="22"/>
                <w:szCs w:val="22"/>
              </w:rPr>
              <w:t>To understand that there are many Christian charities that show agape (Christian Aid, CAFOD). Many Christians support these charities with money, gifts or by volunteering</w:t>
            </w:r>
          </w:p>
        </w:tc>
      </w:tr>
    </w:tbl>
    <w:p w14:paraId="03F99B23" w14:textId="31D10FEF" w:rsidR="00C115C3" w:rsidRPr="00C13D3E" w:rsidRDefault="00C115C3" w:rsidP="000B39BE">
      <w:pPr>
        <w:rPr>
          <w:rFonts w:ascii="Arial" w:hAnsi="Arial" w:cs="Arial"/>
        </w:rPr>
      </w:pPr>
    </w:p>
    <w:p w14:paraId="3C5D1E43" w14:textId="5B5ED365" w:rsidR="00462C36" w:rsidRPr="00C13D3E" w:rsidRDefault="00462C36" w:rsidP="000B39BE">
      <w:pPr>
        <w:rPr>
          <w:rFonts w:ascii="Arial" w:hAnsi="Arial" w:cs="Arial"/>
        </w:rPr>
      </w:pPr>
    </w:p>
    <w:p w14:paraId="5FE0A879" w14:textId="77777777" w:rsidR="00462C36" w:rsidRPr="00C13D3E" w:rsidRDefault="00462C36" w:rsidP="000B39BE">
      <w:pPr>
        <w:rPr>
          <w:rFonts w:ascii="Arial" w:hAnsi="Arial" w:cs="Arial"/>
        </w:rPr>
      </w:pPr>
    </w:p>
    <w:tbl>
      <w:tblPr>
        <w:tblStyle w:val="TableGrid"/>
        <w:tblW w:w="0" w:type="auto"/>
        <w:tblLook w:val="04A0" w:firstRow="1" w:lastRow="0" w:firstColumn="1" w:lastColumn="0" w:noHBand="0" w:noVBand="1"/>
      </w:tblPr>
      <w:tblGrid>
        <w:gridCol w:w="8454"/>
        <w:gridCol w:w="6936"/>
      </w:tblGrid>
      <w:tr w:rsidR="00966EDB" w:rsidRPr="00C13D3E" w14:paraId="360D683B" w14:textId="77777777" w:rsidTr="00D92C6A">
        <w:tc>
          <w:tcPr>
            <w:tcW w:w="15470" w:type="dxa"/>
            <w:gridSpan w:val="2"/>
            <w:shd w:val="clear" w:color="auto" w:fill="E7E6E6" w:themeFill="background2"/>
          </w:tcPr>
          <w:p w14:paraId="5D7A409B" w14:textId="112CE01D" w:rsidR="00966EDB" w:rsidRPr="00C13D3E" w:rsidRDefault="00966EDB" w:rsidP="00D92C6A">
            <w:pPr>
              <w:rPr>
                <w:rFonts w:ascii="Arial" w:hAnsi="Arial" w:cs="Arial"/>
                <w:sz w:val="19"/>
                <w:szCs w:val="19"/>
              </w:rPr>
            </w:pPr>
            <w:r w:rsidRPr="00C13D3E">
              <w:rPr>
                <w:rFonts w:ascii="Arial" w:hAnsi="Arial" w:cs="Arial"/>
                <w:sz w:val="19"/>
                <w:szCs w:val="19"/>
              </w:rPr>
              <w:t xml:space="preserve">Year 5: RE Skills progression </w:t>
            </w:r>
          </w:p>
        </w:tc>
      </w:tr>
      <w:tr w:rsidR="00966EDB" w:rsidRPr="00C13D3E" w14:paraId="7E887D09" w14:textId="77777777" w:rsidTr="007A21E7">
        <w:trPr>
          <w:trHeight w:val="709"/>
        </w:trPr>
        <w:tc>
          <w:tcPr>
            <w:tcW w:w="8500" w:type="dxa"/>
            <w:vMerge w:val="restart"/>
          </w:tcPr>
          <w:p w14:paraId="3B6464D1" w14:textId="77777777" w:rsidR="00966EDB" w:rsidRPr="00C13D3E" w:rsidRDefault="00966EDB" w:rsidP="00D92C6A">
            <w:pPr>
              <w:rPr>
                <w:rFonts w:ascii="Arial" w:hAnsi="Arial" w:cs="Arial"/>
                <w:b/>
                <w:sz w:val="19"/>
                <w:szCs w:val="19"/>
                <w:u w:val="single"/>
              </w:rPr>
            </w:pPr>
            <w:r w:rsidRPr="00C13D3E">
              <w:rPr>
                <w:rFonts w:ascii="Arial" w:hAnsi="Arial" w:cs="Arial"/>
                <w:b/>
                <w:sz w:val="19"/>
                <w:szCs w:val="19"/>
                <w:u w:val="single"/>
              </w:rPr>
              <w:t xml:space="preserve">Vocabulary </w:t>
            </w:r>
          </w:p>
          <w:p w14:paraId="3D253BAF" w14:textId="77777777" w:rsidR="007A21E7" w:rsidRPr="00C13D3E" w:rsidRDefault="007A21E7" w:rsidP="007A21E7">
            <w:pPr>
              <w:rPr>
                <w:rFonts w:ascii="Arial" w:hAnsi="Arial" w:cs="Arial"/>
                <w:sz w:val="19"/>
                <w:szCs w:val="19"/>
              </w:rPr>
            </w:pPr>
            <w:r w:rsidRPr="00C13D3E">
              <w:rPr>
                <w:rFonts w:ascii="Arial" w:hAnsi="Arial" w:cs="Arial"/>
                <w:sz w:val="19"/>
                <w:szCs w:val="19"/>
              </w:rPr>
              <w:t>Christianity, sin, forgiveness, Genesis 3, Bible, Lord’s Prayer, guidance, temptation, The Fall, Original Sin, Free Will, reconciliation, prayers of penance, confession</w:t>
            </w:r>
          </w:p>
          <w:p w14:paraId="5C8429AC" w14:textId="77777777" w:rsidR="00966EDB" w:rsidRPr="00C13D3E" w:rsidRDefault="007A21E7" w:rsidP="007A21E7">
            <w:pPr>
              <w:rPr>
                <w:rFonts w:ascii="Arial" w:hAnsi="Arial" w:cs="Arial"/>
                <w:sz w:val="19"/>
                <w:szCs w:val="19"/>
              </w:rPr>
            </w:pPr>
            <w:r w:rsidRPr="00C13D3E">
              <w:rPr>
                <w:rFonts w:ascii="Arial" w:hAnsi="Arial" w:cs="Arial"/>
                <w:sz w:val="19"/>
                <w:szCs w:val="19"/>
              </w:rPr>
              <w:t>Islam, Muslim, Qur’an, divine, revelation, Muhammad (pbuh), seal of the prophets, Night of Power</w:t>
            </w:r>
          </w:p>
          <w:p w14:paraId="1193D3F1" w14:textId="77777777" w:rsidR="007A21E7" w:rsidRPr="00C13D3E" w:rsidRDefault="007A21E7" w:rsidP="007A21E7">
            <w:pPr>
              <w:rPr>
                <w:rFonts w:ascii="Arial" w:hAnsi="Arial" w:cs="Arial"/>
                <w:sz w:val="19"/>
                <w:szCs w:val="19"/>
              </w:rPr>
            </w:pPr>
            <w:r w:rsidRPr="00C13D3E">
              <w:rPr>
                <w:rFonts w:ascii="Arial" w:hAnsi="Arial" w:cs="Arial"/>
                <w:sz w:val="19"/>
                <w:szCs w:val="19"/>
              </w:rPr>
              <w:t>Hindu, devotion, loyalty, Prince Prahlad, atman, Holi, Brahman, Vishnu, Avatar, Krishna, Scriptures, deities, equality, Namaste.</w:t>
            </w:r>
          </w:p>
          <w:p w14:paraId="6ACD1D87" w14:textId="77777777" w:rsidR="007A21E7" w:rsidRPr="00C13D3E" w:rsidRDefault="007A21E7" w:rsidP="007A21E7">
            <w:pPr>
              <w:rPr>
                <w:rFonts w:ascii="Arial" w:hAnsi="Arial" w:cs="Arial"/>
                <w:sz w:val="19"/>
                <w:szCs w:val="19"/>
              </w:rPr>
            </w:pPr>
            <w:r w:rsidRPr="00C13D3E">
              <w:rPr>
                <w:rFonts w:ascii="Arial" w:hAnsi="Arial" w:cs="Arial"/>
                <w:sz w:val="19"/>
                <w:szCs w:val="19"/>
              </w:rPr>
              <w:t>Christian, fully human, fully divine, incarnation, miracles, resurrection, pilgrimage.</w:t>
            </w:r>
          </w:p>
          <w:p w14:paraId="64DBE9CC" w14:textId="77777777" w:rsidR="007A21E7" w:rsidRPr="00C13D3E" w:rsidRDefault="007A21E7" w:rsidP="007A21E7">
            <w:pPr>
              <w:rPr>
                <w:rFonts w:ascii="Arial" w:hAnsi="Arial" w:cs="Arial"/>
                <w:sz w:val="19"/>
                <w:szCs w:val="19"/>
              </w:rPr>
            </w:pPr>
            <w:r w:rsidRPr="00C13D3E">
              <w:rPr>
                <w:rFonts w:ascii="Arial" w:hAnsi="Arial" w:cs="Arial"/>
                <w:sz w:val="19"/>
                <w:szCs w:val="19"/>
              </w:rPr>
              <w:t>Authority, Apostle’s Creed, Trinity, community, Taize, worship, church, Anglican, Catholic, Salvation Army, Quaker, Pentecostal</w:t>
            </w:r>
          </w:p>
          <w:p w14:paraId="07E35225" w14:textId="63A5160B" w:rsidR="007A21E7" w:rsidRPr="00C13D3E" w:rsidRDefault="007A21E7" w:rsidP="007A21E7">
            <w:pPr>
              <w:rPr>
                <w:rFonts w:ascii="Arial" w:hAnsi="Arial" w:cs="Arial"/>
                <w:sz w:val="19"/>
                <w:szCs w:val="19"/>
              </w:rPr>
            </w:pPr>
            <w:r w:rsidRPr="00C13D3E">
              <w:rPr>
                <w:rFonts w:ascii="Arial" w:hAnsi="Arial" w:cs="Arial"/>
                <w:sz w:val="19"/>
                <w:szCs w:val="19"/>
              </w:rPr>
              <w:t>Judaism, The Torah, Synagogue, Rabbi, Moses, Abraham, guidance, diversity, worship, covenant, Bimah, Ark, yad,</w:t>
            </w:r>
          </w:p>
        </w:tc>
        <w:tc>
          <w:tcPr>
            <w:tcW w:w="6970" w:type="dxa"/>
          </w:tcPr>
          <w:p w14:paraId="36D30AA4" w14:textId="77777777" w:rsidR="00966EDB" w:rsidRPr="00C13D3E" w:rsidRDefault="00966EDB" w:rsidP="00D92C6A">
            <w:pPr>
              <w:rPr>
                <w:rFonts w:ascii="Arial" w:hAnsi="Arial" w:cs="Arial"/>
                <w:b/>
                <w:sz w:val="19"/>
                <w:szCs w:val="19"/>
                <w:u w:val="single"/>
              </w:rPr>
            </w:pPr>
            <w:r w:rsidRPr="00C13D3E">
              <w:rPr>
                <w:rFonts w:ascii="Arial" w:hAnsi="Arial" w:cs="Arial"/>
                <w:b/>
                <w:sz w:val="19"/>
                <w:szCs w:val="19"/>
                <w:u w:val="single"/>
              </w:rPr>
              <w:t>Beliefs and values</w:t>
            </w:r>
          </w:p>
          <w:p w14:paraId="0DD9EE07" w14:textId="695919B6" w:rsidR="00966EDB" w:rsidRPr="00C13D3E" w:rsidRDefault="00966EDB" w:rsidP="00641F62">
            <w:pPr>
              <w:pStyle w:val="ListParagraph"/>
              <w:numPr>
                <w:ilvl w:val="0"/>
                <w:numId w:val="19"/>
              </w:numPr>
              <w:autoSpaceDE w:val="0"/>
              <w:autoSpaceDN w:val="0"/>
              <w:adjustRightInd w:val="0"/>
              <w:rPr>
                <w:rFonts w:ascii="Arial" w:hAnsi="Arial" w:cs="Arial"/>
                <w:sz w:val="19"/>
                <w:szCs w:val="19"/>
              </w:rPr>
            </w:pPr>
            <w:r w:rsidRPr="00C13D3E">
              <w:rPr>
                <w:rFonts w:ascii="Arial" w:hAnsi="Arial" w:cs="Arial"/>
                <w:sz w:val="19"/>
                <w:szCs w:val="19"/>
              </w:rPr>
              <w:t>Make links between beliefs and sacred texts, including how and why religious sources are used to teach and guide believers</w:t>
            </w:r>
          </w:p>
          <w:p w14:paraId="70D034DA" w14:textId="42D3DACC" w:rsidR="00966EDB" w:rsidRPr="00C13D3E" w:rsidRDefault="00966EDB" w:rsidP="00641F62">
            <w:pPr>
              <w:pStyle w:val="ListParagraph"/>
              <w:numPr>
                <w:ilvl w:val="0"/>
                <w:numId w:val="19"/>
              </w:numPr>
              <w:autoSpaceDE w:val="0"/>
              <w:autoSpaceDN w:val="0"/>
              <w:adjustRightInd w:val="0"/>
              <w:rPr>
                <w:rFonts w:ascii="Arial" w:hAnsi="Arial" w:cs="Arial"/>
                <w:sz w:val="19"/>
                <w:szCs w:val="19"/>
              </w:rPr>
            </w:pPr>
            <w:r w:rsidRPr="00C13D3E">
              <w:rPr>
                <w:rFonts w:ascii="Arial" w:hAnsi="Arial" w:cs="Arial"/>
                <w:sz w:val="19"/>
                <w:szCs w:val="19"/>
              </w:rPr>
              <w:t>Explain the impact of beliefs and values – including reasons for diversity</w:t>
            </w:r>
          </w:p>
        </w:tc>
      </w:tr>
      <w:tr w:rsidR="00966EDB" w:rsidRPr="00C13D3E" w14:paraId="6CC83453" w14:textId="77777777" w:rsidTr="007A21E7">
        <w:tc>
          <w:tcPr>
            <w:tcW w:w="8500" w:type="dxa"/>
            <w:vMerge/>
          </w:tcPr>
          <w:p w14:paraId="5531CD8F" w14:textId="77777777" w:rsidR="00966EDB" w:rsidRPr="00C13D3E" w:rsidRDefault="00966EDB" w:rsidP="00641F62">
            <w:pPr>
              <w:pStyle w:val="ListParagraph"/>
              <w:numPr>
                <w:ilvl w:val="0"/>
                <w:numId w:val="1"/>
              </w:numPr>
              <w:rPr>
                <w:rFonts w:ascii="Arial" w:hAnsi="Arial" w:cs="Arial"/>
                <w:sz w:val="19"/>
                <w:szCs w:val="19"/>
              </w:rPr>
            </w:pPr>
          </w:p>
        </w:tc>
        <w:tc>
          <w:tcPr>
            <w:tcW w:w="6970" w:type="dxa"/>
          </w:tcPr>
          <w:p w14:paraId="72A7DA90" w14:textId="77777777" w:rsidR="00966EDB" w:rsidRPr="00C13D3E" w:rsidRDefault="00966EDB" w:rsidP="00D92C6A">
            <w:pPr>
              <w:rPr>
                <w:rFonts w:ascii="Arial" w:hAnsi="Arial" w:cs="Arial"/>
                <w:b/>
                <w:sz w:val="19"/>
                <w:szCs w:val="19"/>
                <w:u w:val="single"/>
              </w:rPr>
            </w:pPr>
            <w:r w:rsidRPr="00C13D3E">
              <w:rPr>
                <w:rFonts w:ascii="Arial" w:hAnsi="Arial" w:cs="Arial"/>
                <w:b/>
                <w:sz w:val="19"/>
                <w:szCs w:val="19"/>
                <w:u w:val="single"/>
              </w:rPr>
              <w:t>Living religious traditions</w:t>
            </w:r>
          </w:p>
          <w:p w14:paraId="7E466795" w14:textId="1AE9F209" w:rsidR="00966EDB" w:rsidRPr="00C13D3E" w:rsidRDefault="00966EDB" w:rsidP="00641F62">
            <w:pPr>
              <w:pStyle w:val="ListParagraph"/>
              <w:numPr>
                <w:ilvl w:val="0"/>
                <w:numId w:val="20"/>
              </w:numPr>
              <w:autoSpaceDE w:val="0"/>
              <w:autoSpaceDN w:val="0"/>
              <w:adjustRightInd w:val="0"/>
              <w:rPr>
                <w:rFonts w:ascii="Arial" w:hAnsi="Arial" w:cs="Arial"/>
                <w:sz w:val="19"/>
                <w:szCs w:val="19"/>
              </w:rPr>
            </w:pPr>
            <w:r w:rsidRPr="00C13D3E">
              <w:rPr>
                <w:rFonts w:ascii="Arial" w:hAnsi="Arial" w:cs="Arial"/>
                <w:sz w:val="19"/>
                <w:szCs w:val="19"/>
              </w:rPr>
              <w:t>Explain differing forms of expression and why these might be used</w:t>
            </w:r>
          </w:p>
          <w:p w14:paraId="2FF21805" w14:textId="7E0FDE6F" w:rsidR="00966EDB" w:rsidRPr="00C13D3E" w:rsidRDefault="00966EDB" w:rsidP="00641F62">
            <w:pPr>
              <w:pStyle w:val="ListParagraph"/>
              <w:numPr>
                <w:ilvl w:val="0"/>
                <w:numId w:val="20"/>
              </w:numPr>
              <w:autoSpaceDE w:val="0"/>
              <w:autoSpaceDN w:val="0"/>
              <w:adjustRightInd w:val="0"/>
              <w:rPr>
                <w:rFonts w:ascii="Arial" w:hAnsi="Arial" w:cs="Arial"/>
                <w:sz w:val="19"/>
                <w:szCs w:val="19"/>
              </w:rPr>
            </w:pPr>
            <w:r w:rsidRPr="00C13D3E">
              <w:rPr>
                <w:rFonts w:ascii="Arial" w:hAnsi="Arial" w:cs="Arial"/>
                <w:sz w:val="19"/>
                <w:szCs w:val="19"/>
              </w:rPr>
              <w:t>Describe diversity of religious practices and lifestyle within the religious tradition</w:t>
            </w:r>
          </w:p>
          <w:p w14:paraId="6F215509" w14:textId="4C30676F" w:rsidR="00966EDB" w:rsidRPr="00C13D3E" w:rsidRDefault="00966EDB" w:rsidP="00641F62">
            <w:pPr>
              <w:pStyle w:val="ListParagraph"/>
              <w:numPr>
                <w:ilvl w:val="0"/>
                <w:numId w:val="20"/>
              </w:numPr>
              <w:autoSpaceDE w:val="0"/>
              <w:autoSpaceDN w:val="0"/>
              <w:adjustRightInd w:val="0"/>
              <w:rPr>
                <w:rFonts w:ascii="Arial" w:hAnsi="Arial" w:cs="Arial"/>
                <w:sz w:val="19"/>
                <w:szCs w:val="19"/>
              </w:rPr>
            </w:pPr>
            <w:r w:rsidRPr="00C13D3E">
              <w:rPr>
                <w:rFonts w:ascii="Arial" w:hAnsi="Arial" w:cs="Arial"/>
                <w:sz w:val="19"/>
                <w:szCs w:val="19"/>
              </w:rPr>
              <w:t>Interpret the deeper meaning of symbolism – contained in stories, images and actions</w:t>
            </w:r>
          </w:p>
        </w:tc>
      </w:tr>
      <w:tr w:rsidR="00966EDB" w:rsidRPr="00C13D3E" w14:paraId="2A219BAC" w14:textId="77777777" w:rsidTr="007A21E7">
        <w:trPr>
          <w:trHeight w:val="693"/>
        </w:trPr>
        <w:tc>
          <w:tcPr>
            <w:tcW w:w="8500" w:type="dxa"/>
          </w:tcPr>
          <w:p w14:paraId="578C504F" w14:textId="77777777" w:rsidR="00966EDB" w:rsidRPr="00C13D3E" w:rsidRDefault="00966EDB" w:rsidP="00D92C6A">
            <w:pPr>
              <w:rPr>
                <w:rFonts w:ascii="Arial" w:hAnsi="Arial" w:cs="Arial"/>
                <w:b/>
                <w:sz w:val="19"/>
                <w:szCs w:val="19"/>
                <w:u w:val="single"/>
              </w:rPr>
            </w:pPr>
            <w:r w:rsidRPr="00C13D3E">
              <w:rPr>
                <w:rFonts w:ascii="Arial" w:hAnsi="Arial" w:cs="Arial"/>
                <w:b/>
                <w:sz w:val="19"/>
                <w:szCs w:val="19"/>
                <w:u w:val="single"/>
              </w:rPr>
              <w:t>Search for personal meaning</w:t>
            </w:r>
          </w:p>
          <w:p w14:paraId="565D0CCB" w14:textId="67424721" w:rsidR="007A21E7" w:rsidRPr="00C13D3E" w:rsidRDefault="007A21E7" w:rsidP="00641F62">
            <w:pPr>
              <w:pStyle w:val="ListParagraph"/>
              <w:numPr>
                <w:ilvl w:val="0"/>
                <w:numId w:val="22"/>
              </w:numPr>
              <w:autoSpaceDE w:val="0"/>
              <w:autoSpaceDN w:val="0"/>
              <w:adjustRightInd w:val="0"/>
              <w:rPr>
                <w:rFonts w:ascii="Arial" w:hAnsi="Arial" w:cs="Arial"/>
                <w:sz w:val="19"/>
                <w:szCs w:val="19"/>
              </w:rPr>
            </w:pPr>
            <w:r w:rsidRPr="00C13D3E">
              <w:rPr>
                <w:rFonts w:ascii="Arial" w:hAnsi="Arial" w:cs="Arial"/>
                <w:sz w:val="19"/>
                <w:szCs w:val="19"/>
              </w:rPr>
              <w:t>Discuss and debate the sources of guidance available to them</w:t>
            </w:r>
          </w:p>
          <w:p w14:paraId="3CF1BFCA" w14:textId="75D572AD" w:rsidR="00966EDB" w:rsidRPr="00C13D3E" w:rsidRDefault="007A21E7" w:rsidP="00641F62">
            <w:pPr>
              <w:pStyle w:val="ListParagraph"/>
              <w:numPr>
                <w:ilvl w:val="0"/>
                <w:numId w:val="22"/>
              </w:numPr>
              <w:autoSpaceDE w:val="0"/>
              <w:autoSpaceDN w:val="0"/>
              <w:adjustRightInd w:val="0"/>
              <w:rPr>
                <w:rFonts w:ascii="Arial" w:hAnsi="Arial" w:cs="Arial"/>
                <w:sz w:val="19"/>
                <w:szCs w:val="19"/>
              </w:rPr>
            </w:pPr>
            <w:r w:rsidRPr="00C13D3E">
              <w:rPr>
                <w:rFonts w:ascii="Arial" w:hAnsi="Arial" w:cs="Arial"/>
                <w:sz w:val="19"/>
                <w:szCs w:val="19"/>
              </w:rPr>
              <w:t>Consider the value of differing sources of guidance</w:t>
            </w:r>
          </w:p>
        </w:tc>
        <w:tc>
          <w:tcPr>
            <w:tcW w:w="6970" w:type="dxa"/>
          </w:tcPr>
          <w:p w14:paraId="2157811A" w14:textId="77777777" w:rsidR="00966EDB" w:rsidRPr="00C13D3E" w:rsidRDefault="00966EDB" w:rsidP="00D92C6A">
            <w:pPr>
              <w:rPr>
                <w:rFonts w:ascii="Arial" w:hAnsi="Arial" w:cs="Arial"/>
                <w:b/>
                <w:sz w:val="19"/>
                <w:szCs w:val="19"/>
                <w:u w:val="single"/>
              </w:rPr>
            </w:pPr>
            <w:r w:rsidRPr="00C13D3E">
              <w:rPr>
                <w:rFonts w:ascii="Arial" w:hAnsi="Arial" w:cs="Arial"/>
                <w:b/>
                <w:sz w:val="19"/>
                <w:szCs w:val="19"/>
                <w:u w:val="single"/>
              </w:rPr>
              <w:t>Shared human experiences</w:t>
            </w:r>
          </w:p>
          <w:p w14:paraId="73F02931" w14:textId="22B182D0" w:rsidR="007A21E7" w:rsidRPr="00C13D3E" w:rsidRDefault="007A21E7" w:rsidP="00641F62">
            <w:pPr>
              <w:pStyle w:val="ListParagraph"/>
              <w:numPr>
                <w:ilvl w:val="0"/>
                <w:numId w:val="21"/>
              </w:numPr>
              <w:autoSpaceDE w:val="0"/>
              <w:autoSpaceDN w:val="0"/>
              <w:adjustRightInd w:val="0"/>
              <w:rPr>
                <w:rFonts w:ascii="Arial" w:hAnsi="Arial" w:cs="Arial"/>
                <w:sz w:val="19"/>
                <w:szCs w:val="19"/>
              </w:rPr>
            </w:pPr>
            <w:r w:rsidRPr="00C13D3E">
              <w:rPr>
                <w:rFonts w:ascii="Arial" w:hAnsi="Arial" w:cs="Arial"/>
                <w:sz w:val="19"/>
                <w:szCs w:val="19"/>
              </w:rPr>
              <w:t>Explain (with appropriate examples) where people might seek wisdom and guidance</w:t>
            </w:r>
          </w:p>
          <w:p w14:paraId="6E14AC44" w14:textId="3748A332" w:rsidR="00966EDB" w:rsidRPr="00C13D3E" w:rsidRDefault="007A21E7" w:rsidP="00641F62">
            <w:pPr>
              <w:pStyle w:val="ListParagraph"/>
              <w:numPr>
                <w:ilvl w:val="0"/>
                <w:numId w:val="21"/>
              </w:numPr>
              <w:autoSpaceDE w:val="0"/>
              <w:autoSpaceDN w:val="0"/>
              <w:adjustRightInd w:val="0"/>
              <w:rPr>
                <w:rFonts w:ascii="Arial" w:hAnsi="Arial" w:cs="Arial"/>
                <w:sz w:val="19"/>
                <w:szCs w:val="19"/>
              </w:rPr>
            </w:pPr>
            <w:r w:rsidRPr="00C13D3E">
              <w:rPr>
                <w:rFonts w:ascii="Arial" w:hAnsi="Arial" w:cs="Arial"/>
                <w:sz w:val="19"/>
                <w:szCs w:val="19"/>
              </w:rPr>
              <w:t>Consider the role of rules and guidance in uniting communities</w:t>
            </w:r>
          </w:p>
        </w:tc>
      </w:tr>
    </w:tbl>
    <w:tbl>
      <w:tblPr>
        <w:tblStyle w:val="TableGrid11"/>
        <w:tblW w:w="15588" w:type="dxa"/>
        <w:tblLayout w:type="fixed"/>
        <w:tblLook w:val="04A0" w:firstRow="1" w:lastRow="0" w:firstColumn="1" w:lastColumn="0" w:noHBand="0" w:noVBand="1"/>
      </w:tblPr>
      <w:tblGrid>
        <w:gridCol w:w="1668"/>
        <w:gridCol w:w="13920"/>
      </w:tblGrid>
      <w:tr w:rsidR="00966EDB" w:rsidRPr="00C13D3E" w14:paraId="52C8C041" w14:textId="77777777" w:rsidTr="00FC170D">
        <w:tc>
          <w:tcPr>
            <w:tcW w:w="15588" w:type="dxa"/>
            <w:gridSpan w:val="2"/>
            <w:shd w:val="clear" w:color="auto" w:fill="E7E6E6" w:themeFill="background2"/>
          </w:tcPr>
          <w:p w14:paraId="2620C8EC" w14:textId="42AF34A7" w:rsidR="00966EDB" w:rsidRPr="00C13D3E" w:rsidRDefault="00966EDB" w:rsidP="00D92C6A">
            <w:pPr>
              <w:jc w:val="center"/>
              <w:rPr>
                <w:rFonts w:ascii="Arial" w:hAnsi="Arial" w:cs="Arial"/>
                <w:b/>
                <w:sz w:val="19"/>
                <w:szCs w:val="19"/>
              </w:rPr>
            </w:pPr>
            <w:r w:rsidRPr="00C13D3E">
              <w:rPr>
                <w:rFonts w:ascii="Arial" w:hAnsi="Arial" w:cs="Arial"/>
                <w:b/>
                <w:bCs/>
                <w:sz w:val="19"/>
                <w:szCs w:val="19"/>
              </w:rPr>
              <w:t xml:space="preserve">Year 5 – </w:t>
            </w:r>
            <w:r w:rsidRPr="00C13D3E">
              <w:rPr>
                <w:rFonts w:ascii="Arial" w:eastAsia="Arial" w:hAnsi="Arial" w:cs="Arial"/>
                <w:b/>
                <w:bCs/>
                <w:sz w:val="19"/>
                <w:szCs w:val="19"/>
              </w:rPr>
              <w:t>End points</w:t>
            </w:r>
          </w:p>
        </w:tc>
      </w:tr>
      <w:tr w:rsidR="00966EDB" w:rsidRPr="00C13D3E" w14:paraId="05BA0F19" w14:textId="77777777" w:rsidTr="00FC170D">
        <w:tc>
          <w:tcPr>
            <w:tcW w:w="1668" w:type="dxa"/>
          </w:tcPr>
          <w:p w14:paraId="7EEC6A9C" w14:textId="77777777" w:rsidR="007A21E7" w:rsidRPr="00C13D3E" w:rsidRDefault="007A21E7" w:rsidP="007A21E7">
            <w:pPr>
              <w:contextualSpacing/>
              <w:rPr>
                <w:rFonts w:ascii="Arial" w:hAnsi="Arial" w:cs="Arial"/>
                <w:sz w:val="19"/>
                <w:szCs w:val="19"/>
              </w:rPr>
            </w:pPr>
            <w:r w:rsidRPr="00C13D3E">
              <w:rPr>
                <w:rFonts w:ascii="Arial" w:hAnsi="Arial" w:cs="Arial"/>
                <w:sz w:val="19"/>
                <w:szCs w:val="19"/>
              </w:rPr>
              <w:t>Christianity (God)</w:t>
            </w:r>
          </w:p>
          <w:p w14:paraId="414FB7FF" w14:textId="77777777" w:rsidR="00966EDB" w:rsidRPr="00C13D3E" w:rsidRDefault="00966EDB" w:rsidP="00D92C6A">
            <w:pPr>
              <w:rPr>
                <w:rFonts w:ascii="Arial" w:hAnsi="Arial" w:cs="Arial"/>
                <w:sz w:val="19"/>
                <w:szCs w:val="19"/>
              </w:rPr>
            </w:pPr>
          </w:p>
        </w:tc>
        <w:tc>
          <w:tcPr>
            <w:tcW w:w="13920" w:type="dxa"/>
          </w:tcPr>
          <w:p w14:paraId="0DBB8314" w14:textId="77777777" w:rsidR="00FC170D" w:rsidRPr="00C13D3E" w:rsidRDefault="00FC170D" w:rsidP="00641F62">
            <w:pPr>
              <w:pStyle w:val="ListParagraph"/>
              <w:numPr>
                <w:ilvl w:val="0"/>
                <w:numId w:val="3"/>
              </w:numPr>
              <w:rPr>
                <w:rFonts w:ascii="Arial" w:eastAsiaTheme="minorEastAsia" w:hAnsi="Arial" w:cs="Arial"/>
                <w:color w:val="000000" w:themeColor="text1"/>
              </w:rPr>
            </w:pPr>
            <w:r w:rsidRPr="00C13D3E">
              <w:rPr>
                <w:rFonts w:ascii="Arial" w:eastAsiaTheme="minorEastAsia" w:hAnsi="Arial" w:cs="Arial"/>
                <w:color w:val="000000" w:themeColor="text1"/>
              </w:rPr>
              <w:t xml:space="preserve">To simply retell the story of the Original Sin in Genesis 3 and understand that the story from Genesis 3 can be understood metaphorically or literally by Christians  </w:t>
            </w:r>
          </w:p>
          <w:p w14:paraId="6DA044A5" w14:textId="77777777" w:rsidR="00FC170D" w:rsidRPr="00C13D3E" w:rsidRDefault="00FC170D" w:rsidP="00641F62">
            <w:pPr>
              <w:pStyle w:val="ListParagraph"/>
              <w:numPr>
                <w:ilvl w:val="0"/>
                <w:numId w:val="3"/>
              </w:numPr>
              <w:rPr>
                <w:rFonts w:ascii="Arial" w:eastAsiaTheme="minorEastAsia" w:hAnsi="Arial" w:cs="Arial"/>
                <w:color w:val="000000" w:themeColor="text1"/>
              </w:rPr>
            </w:pPr>
            <w:r w:rsidRPr="00C13D3E">
              <w:rPr>
                <w:rStyle w:val="normaltextrun"/>
                <w:rFonts w:ascii="Arial" w:eastAsiaTheme="minorEastAsia" w:hAnsi="Arial" w:cs="Arial"/>
                <w:color w:val="000000" w:themeColor="text1"/>
              </w:rPr>
              <w:t>To simply retell the parable of The Lost Son </w:t>
            </w:r>
          </w:p>
          <w:p w14:paraId="3876587E" w14:textId="77777777" w:rsidR="00FC170D" w:rsidRPr="00C13D3E" w:rsidRDefault="00FC170D" w:rsidP="00641F62">
            <w:pPr>
              <w:pStyle w:val="ListParagraph"/>
              <w:numPr>
                <w:ilvl w:val="0"/>
                <w:numId w:val="3"/>
              </w:numPr>
              <w:rPr>
                <w:rFonts w:ascii="Arial" w:eastAsiaTheme="minorEastAsia" w:hAnsi="Arial" w:cs="Arial"/>
                <w:color w:val="000000" w:themeColor="text1"/>
              </w:rPr>
            </w:pPr>
            <w:r w:rsidRPr="00C13D3E">
              <w:rPr>
                <w:rStyle w:val="normaltextrun"/>
                <w:rFonts w:ascii="Arial" w:eastAsiaTheme="minorEastAsia" w:hAnsi="Arial" w:cs="Arial"/>
                <w:color w:val="000000" w:themeColor="text1"/>
              </w:rPr>
              <w:t>To compare the portrayal of God in the story of the Original Sin and in the parable of The Lost Son </w:t>
            </w:r>
          </w:p>
          <w:p w14:paraId="2F2D98A4" w14:textId="77777777" w:rsidR="00FC170D" w:rsidRPr="00C13D3E" w:rsidRDefault="00FC170D" w:rsidP="00641F62">
            <w:pPr>
              <w:pStyle w:val="ListParagraph"/>
              <w:numPr>
                <w:ilvl w:val="0"/>
                <w:numId w:val="3"/>
              </w:numPr>
              <w:rPr>
                <w:rFonts w:ascii="Arial" w:eastAsiaTheme="minorEastAsia" w:hAnsi="Arial" w:cs="Arial"/>
                <w:color w:val="000000" w:themeColor="text1"/>
              </w:rPr>
            </w:pPr>
            <w:r w:rsidRPr="00C13D3E">
              <w:rPr>
                <w:rFonts w:ascii="Arial" w:eastAsiaTheme="minorEastAsia" w:hAnsi="Arial" w:cs="Arial"/>
                <w:color w:val="000000" w:themeColor="text1"/>
              </w:rPr>
              <w:t xml:space="preserve">To understand that many Christians believe that sin separates humans from God, but through Jesus’ sacrifice, humans can be saved </w:t>
            </w:r>
          </w:p>
          <w:p w14:paraId="03458E45" w14:textId="77777777" w:rsidR="00FC170D" w:rsidRPr="00C13D3E" w:rsidRDefault="00FC170D" w:rsidP="00641F62">
            <w:pPr>
              <w:pStyle w:val="ListParagraph"/>
              <w:numPr>
                <w:ilvl w:val="0"/>
                <w:numId w:val="3"/>
              </w:numPr>
              <w:rPr>
                <w:rFonts w:ascii="Arial" w:eastAsiaTheme="minorEastAsia" w:hAnsi="Arial" w:cs="Arial"/>
                <w:color w:val="000000" w:themeColor="text1"/>
              </w:rPr>
            </w:pPr>
            <w:r w:rsidRPr="00C13D3E">
              <w:rPr>
                <w:rFonts w:ascii="Arial" w:eastAsiaTheme="minorEastAsia" w:hAnsi="Arial" w:cs="Arial"/>
                <w:color w:val="000000" w:themeColor="text1"/>
              </w:rPr>
              <w:lastRenderedPageBreak/>
              <w:t>To recognise that many Christians believe that everyone sins but that God is forgiving.</w:t>
            </w:r>
          </w:p>
          <w:p w14:paraId="1E6F9382" w14:textId="77777777" w:rsidR="00FC170D" w:rsidRPr="00C13D3E" w:rsidRDefault="00FC170D" w:rsidP="00641F62">
            <w:pPr>
              <w:pStyle w:val="ListParagraph"/>
              <w:numPr>
                <w:ilvl w:val="0"/>
                <w:numId w:val="3"/>
              </w:numPr>
              <w:rPr>
                <w:rFonts w:ascii="Arial" w:eastAsiaTheme="minorEastAsia" w:hAnsi="Arial" w:cs="Arial"/>
                <w:color w:val="000000" w:themeColor="text1"/>
              </w:rPr>
            </w:pPr>
            <w:r w:rsidRPr="00C13D3E">
              <w:rPr>
                <w:rFonts w:ascii="Arial" w:eastAsiaTheme="minorEastAsia" w:hAnsi="Arial" w:cs="Arial"/>
                <w:color w:val="000000" w:themeColor="text1"/>
              </w:rPr>
              <w:t xml:space="preserve">To analyse and interpret the Lord’s Prayer </w:t>
            </w:r>
          </w:p>
          <w:p w14:paraId="6AFA0CDA" w14:textId="397A9CAC" w:rsidR="00FC170D" w:rsidRPr="00C13D3E" w:rsidRDefault="00FC170D" w:rsidP="00641F62">
            <w:pPr>
              <w:numPr>
                <w:ilvl w:val="0"/>
                <w:numId w:val="3"/>
              </w:numPr>
              <w:contextualSpacing/>
              <w:rPr>
                <w:rFonts w:ascii="Arial" w:hAnsi="Arial" w:cs="Arial"/>
                <w:sz w:val="19"/>
                <w:szCs w:val="19"/>
              </w:rPr>
            </w:pPr>
            <w:r w:rsidRPr="00C13D3E">
              <w:rPr>
                <w:rFonts w:ascii="Arial" w:eastAsiaTheme="minorEastAsia" w:hAnsi="Arial" w:cs="Arial"/>
                <w:color w:val="000000" w:themeColor="text1"/>
              </w:rPr>
              <w:t>To recognise the Ten commandments as a source of guidance for Christians</w:t>
            </w:r>
          </w:p>
          <w:p w14:paraId="398A3257" w14:textId="4DDA8B79" w:rsidR="00966EDB" w:rsidRPr="00C13D3E" w:rsidRDefault="00966EDB" w:rsidP="00641F62">
            <w:pPr>
              <w:numPr>
                <w:ilvl w:val="0"/>
                <w:numId w:val="3"/>
              </w:numPr>
              <w:contextualSpacing/>
              <w:rPr>
                <w:rFonts w:ascii="Arial" w:hAnsi="Arial" w:cs="Arial"/>
                <w:sz w:val="19"/>
                <w:szCs w:val="19"/>
              </w:rPr>
            </w:pPr>
          </w:p>
        </w:tc>
      </w:tr>
      <w:tr w:rsidR="00966EDB" w:rsidRPr="00C13D3E" w14:paraId="2A7A6690" w14:textId="77777777" w:rsidTr="00FC170D">
        <w:tc>
          <w:tcPr>
            <w:tcW w:w="1668" w:type="dxa"/>
          </w:tcPr>
          <w:p w14:paraId="69CC8BBE" w14:textId="77777777" w:rsidR="007A21E7" w:rsidRPr="00C13D3E" w:rsidRDefault="007A21E7" w:rsidP="007A21E7">
            <w:pPr>
              <w:contextualSpacing/>
              <w:rPr>
                <w:rFonts w:ascii="Arial" w:hAnsi="Arial" w:cs="Arial"/>
                <w:sz w:val="19"/>
                <w:szCs w:val="19"/>
              </w:rPr>
            </w:pPr>
            <w:r w:rsidRPr="00C13D3E">
              <w:rPr>
                <w:rFonts w:ascii="Arial" w:hAnsi="Arial" w:cs="Arial"/>
                <w:sz w:val="19"/>
                <w:szCs w:val="19"/>
              </w:rPr>
              <w:lastRenderedPageBreak/>
              <w:t>Islam</w:t>
            </w:r>
          </w:p>
          <w:p w14:paraId="6CF15EF9" w14:textId="77777777" w:rsidR="00966EDB" w:rsidRPr="00C13D3E" w:rsidRDefault="00966EDB" w:rsidP="00D92C6A">
            <w:pPr>
              <w:rPr>
                <w:rFonts w:ascii="Arial" w:hAnsi="Arial" w:cs="Arial"/>
                <w:sz w:val="19"/>
                <w:szCs w:val="19"/>
              </w:rPr>
            </w:pPr>
          </w:p>
        </w:tc>
        <w:tc>
          <w:tcPr>
            <w:tcW w:w="13920" w:type="dxa"/>
          </w:tcPr>
          <w:p w14:paraId="23D73839" w14:textId="77777777" w:rsidR="00FC170D" w:rsidRPr="00C13D3E" w:rsidRDefault="00FC170D" w:rsidP="00641F62">
            <w:pPr>
              <w:pStyle w:val="ListParagraph"/>
              <w:numPr>
                <w:ilvl w:val="0"/>
                <w:numId w:val="2"/>
              </w:numPr>
              <w:rPr>
                <w:rFonts w:ascii="Arial" w:eastAsiaTheme="minorEastAsia" w:hAnsi="Arial" w:cs="Arial"/>
                <w:sz w:val="20"/>
                <w:szCs w:val="20"/>
              </w:rPr>
            </w:pPr>
            <w:r w:rsidRPr="00C13D3E">
              <w:rPr>
                <w:rStyle w:val="normaltextrun"/>
                <w:rFonts w:ascii="Arial" w:eastAsiaTheme="minorEastAsia" w:hAnsi="Arial" w:cs="Arial"/>
                <w:sz w:val="20"/>
                <w:szCs w:val="20"/>
              </w:rPr>
              <w:t>To understand that the Qur'an is the holy book for Muslims, revealed  to the </w:t>
            </w:r>
            <w:hyperlink r:id="rId10">
              <w:r w:rsidRPr="00C13D3E">
                <w:rPr>
                  <w:rStyle w:val="Hyperlink"/>
                  <w:rFonts w:ascii="Arial" w:eastAsiaTheme="minorEastAsia" w:hAnsi="Arial" w:cs="Arial"/>
                  <w:sz w:val="20"/>
                  <w:szCs w:val="20"/>
                </w:rPr>
                <w:t>Prophet Muhammad</w:t>
              </w:r>
            </w:hyperlink>
            <w:r w:rsidRPr="00C13D3E">
              <w:rPr>
                <w:rStyle w:val="normaltextrun"/>
                <w:rFonts w:ascii="Arial" w:eastAsiaTheme="minorEastAsia" w:hAnsi="Arial" w:cs="Arial"/>
                <w:sz w:val="20"/>
                <w:szCs w:val="20"/>
              </w:rPr>
              <w:t> (pbuh) and that these Qur'anic revelations are regarded by Muslims as the sacred word of </w:t>
            </w:r>
            <w:hyperlink r:id="rId11">
              <w:r w:rsidRPr="00C13D3E">
                <w:rPr>
                  <w:rStyle w:val="Hyperlink"/>
                  <w:rFonts w:ascii="Arial" w:eastAsiaTheme="minorEastAsia" w:hAnsi="Arial" w:cs="Arial"/>
                  <w:sz w:val="20"/>
                  <w:szCs w:val="20"/>
                </w:rPr>
                <w:t>God</w:t>
              </w:r>
            </w:hyperlink>
            <w:r w:rsidRPr="00C13D3E">
              <w:rPr>
                <w:rStyle w:val="eop"/>
                <w:rFonts w:ascii="Arial" w:eastAsiaTheme="minorEastAsia" w:hAnsi="Arial" w:cs="Arial"/>
                <w:sz w:val="20"/>
                <w:szCs w:val="20"/>
              </w:rPr>
              <w:t> </w:t>
            </w:r>
          </w:p>
          <w:p w14:paraId="1294A88B" w14:textId="77777777" w:rsidR="00FC170D" w:rsidRPr="00C13D3E" w:rsidRDefault="00FC170D" w:rsidP="00641F62">
            <w:pPr>
              <w:pStyle w:val="ListParagraph"/>
              <w:numPr>
                <w:ilvl w:val="0"/>
                <w:numId w:val="2"/>
              </w:numPr>
              <w:rPr>
                <w:rFonts w:ascii="Arial" w:eastAsiaTheme="minorEastAsia" w:hAnsi="Arial" w:cs="Arial"/>
                <w:sz w:val="20"/>
                <w:szCs w:val="20"/>
              </w:rPr>
            </w:pPr>
            <w:r w:rsidRPr="00C13D3E">
              <w:rPr>
                <w:rStyle w:val="normaltextrun"/>
                <w:rFonts w:ascii="Arial" w:eastAsiaTheme="minorEastAsia" w:hAnsi="Arial" w:cs="Arial"/>
                <w:sz w:val="20"/>
                <w:szCs w:val="20"/>
              </w:rPr>
              <w:t>To recognise that the Qur'an is treated with immense respect by Muslims because it is the sacred word of God</w:t>
            </w:r>
          </w:p>
          <w:p w14:paraId="6C129B0F" w14:textId="77777777" w:rsidR="00FC170D" w:rsidRPr="00C13D3E" w:rsidRDefault="00FC170D" w:rsidP="00641F62">
            <w:pPr>
              <w:pStyle w:val="ListParagraph"/>
              <w:numPr>
                <w:ilvl w:val="0"/>
                <w:numId w:val="2"/>
              </w:numPr>
              <w:rPr>
                <w:rFonts w:ascii="Arial" w:eastAsiaTheme="minorEastAsia" w:hAnsi="Arial" w:cs="Arial"/>
                <w:sz w:val="20"/>
                <w:szCs w:val="20"/>
              </w:rPr>
            </w:pPr>
            <w:r w:rsidRPr="00C13D3E">
              <w:rPr>
                <w:rStyle w:val="normaltextrun"/>
                <w:rFonts w:ascii="Arial" w:eastAsiaTheme="minorEastAsia" w:hAnsi="Arial" w:cs="Arial"/>
                <w:sz w:val="20"/>
                <w:szCs w:val="20"/>
              </w:rPr>
              <w:t>To know that the Night of Power (Laylat Al Qadr) is considered the holiest night in the Islamic calendar </w:t>
            </w:r>
          </w:p>
          <w:p w14:paraId="20D381FE" w14:textId="77777777" w:rsidR="00FC170D" w:rsidRPr="00C13D3E" w:rsidRDefault="00FC170D" w:rsidP="00641F62">
            <w:pPr>
              <w:pStyle w:val="ListParagraph"/>
              <w:numPr>
                <w:ilvl w:val="0"/>
                <w:numId w:val="2"/>
              </w:numPr>
              <w:rPr>
                <w:rFonts w:ascii="Arial" w:eastAsiaTheme="minorEastAsia" w:hAnsi="Arial" w:cs="Arial"/>
                <w:sz w:val="20"/>
                <w:szCs w:val="20"/>
              </w:rPr>
            </w:pPr>
            <w:r w:rsidRPr="00C13D3E">
              <w:rPr>
                <w:rStyle w:val="normaltextrun"/>
                <w:rFonts w:ascii="Arial" w:eastAsiaTheme="minorEastAsia" w:hAnsi="Arial" w:cs="Arial"/>
                <w:sz w:val="20"/>
                <w:szCs w:val="20"/>
              </w:rPr>
              <w:t>To explain that when many Muslims describe Muhammad (pbuh) as the seal of the prophets, they mean that Muhammad is the final prophet in Islam. Therefore, Muslims regard Muhammad (pbuh) as Allah’s final messenger. </w:t>
            </w:r>
          </w:p>
          <w:p w14:paraId="6D2EA458" w14:textId="77777777" w:rsidR="00FC170D" w:rsidRPr="00C13D3E" w:rsidRDefault="00FC170D" w:rsidP="00641F62">
            <w:pPr>
              <w:pStyle w:val="ListParagraph"/>
              <w:numPr>
                <w:ilvl w:val="0"/>
                <w:numId w:val="2"/>
              </w:numPr>
              <w:rPr>
                <w:rFonts w:ascii="Arial" w:eastAsiaTheme="minorEastAsia" w:hAnsi="Arial" w:cs="Arial"/>
                <w:sz w:val="20"/>
                <w:szCs w:val="20"/>
              </w:rPr>
            </w:pPr>
            <w:r w:rsidRPr="00C13D3E">
              <w:rPr>
                <w:rStyle w:val="normaltextrun"/>
                <w:rFonts w:ascii="Arial" w:eastAsiaTheme="minorEastAsia" w:hAnsi="Arial" w:cs="Arial"/>
                <w:sz w:val="20"/>
                <w:szCs w:val="20"/>
              </w:rPr>
              <w:t>To understand that many Muslims believe that angels or malaikah are immortal, are made of light and have wings. They are pure and cannot sin. They obey and serve Allah at all times. </w:t>
            </w:r>
          </w:p>
          <w:p w14:paraId="1AC59F3B" w14:textId="3163B137" w:rsidR="00966EDB" w:rsidRPr="00C13D3E" w:rsidRDefault="00FC170D" w:rsidP="00641F62">
            <w:pPr>
              <w:numPr>
                <w:ilvl w:val="0"/>
                <w:numId w:val="2"/>
              </w:numPr>
              <w:contextualSpacing/>
              <w:rPr>
                <w:rFonts w:ascii="Arial" w:hAnsi="Arial" w:cs="Arial"/>
                <w:sz w:val="19"/>
                <w:szCs w:val="19"/>
              </w:rPr>
            </w:pPr>
            <w:r w:rsidRPr="00C13D3E">
              <w:rPr>
                <w:rStyle w:val="normaltextrun"/>
                <w:rFonts w:ascii="Arial" w:eastAsiaTheme="minorEastAsia" w:hAnsi="Arial" w:cs="Arial"/>
                <w:sz w:val="20"/>
                <w:szCs w:val="20"/>
              </w:rPr>
              <w:t>To recognise that one of the beliefs is that angles record everything a person does, and this information is used on the Day of Judgement. </w:t>
            </w:r>
          </w:p>
        </w:tc>
      </w:tr>
      <w:tr w:rsidR="00966EDB" w:rsidRPr="00C13D3E" w14:paraId="2A972DEF" w14:textId="77777777" w:rsidTr="00FC170D">
        <w:tc>
          <w:tcPr>
            <w:tcW w:w="1668" w:type="dxa"/>
          </w:tcPr>
          <w:p w14:paraId="61EAC4E2" w14:textId="77777777" w:rsidR="007A21E7" w:rsidRPr="00C13D3E" w:rsidRDefault="007A21E7" w:rsidP="007A21E7">
            <w:pPr>
              <w:contextualSpacing/>
              <w:rPr>
                <w:rFonts w:ascii="Arial" w:hAnsi="Arial" w:cs="Arial"/>
                <w:sz w:val="19"/>
                <w:szCs w:val="19"/>
              </w:rPr>
            </w:pPr>
            <w:r w:rsidRPr="00C13D3E">
              <w:rPr>
                <w:rFonts w:ascii="Arial" w:hAnsi="Arial" w:cs="Arial"/>
                <w:sz w:val="19"/>
                <w:szCs w:val="19"/>
              </w:rPr>
              <w:t>Hindu Dharma</w:t>
            </w:r>
          </w:p>
          <w:p w14:paraId="61B5D3D7" w14:textId="77777777" w:rsidR="00966EDB" w:rsidRPr="00C13D3E" w:rsidRDefault="00966EDB" w:rsidP="00D92C6A">
            <w:pPr>
              <w:rPr>
                <w:rFonts w:ascii="Arial" w:hAnsi="Arial" w:cs="Arial"/>
                <w:sz w:val="19"/>
                <w:szCs w:val="19"/>
              </w:rPr>
            </w:pPr>
          </w:p>
        </w:tc>
        <w:tc>
          <w:tcPr>
            <w:tcW w:w="13920" w:type="dxa"/>
          </w:tcPr>
          <w:p w14:paraId="48C8E286" w14:textId="77777777" w:rsidR="00FC170D" w:rsidRPr="00C13D3E" w:rsidRDefault="00FC170D" w:rsidP="00641F62">
            <w:pPr>
              <w:pStyle w:val="ListParagraph"/>
              <w:numPr>
                <w:ilvl w:val="0"/>
                <w:numId w:val="2"/>
              </w:numPr>
              <w:textAlignment w:val="baseline"/>
              <w:rPr>
                <w:rFonts w:ascii="Arial" w:eastAsia="Calibri" w:hAnsi="Arial" w:cs="Arial"/>
                <w:color w:val="000000" w:themeColor="text1"/>
                <w:sz w:val="20"/>
                <w:szCs w:val="20"/>
              </w:rPr>
            </w:pPr>
            <w:r w:rsidRPr="00C13D3E">
              <w:rPr>
                <w:rStyle w:val="normaltextrun"/>
                <w:rFonts w:ascii="Arial" w:eastAsia="Calibri" w:hAnsi="Arial" w:cs="Arial"/>
                <w:color w:val="000000" w:themeColor="text1"/>
                <w:sz w:val="20"/>
                <w:szCs w:val="20"/>
              </w:rPr>
              <w:t>To recognise that stories from Hindu literature often offer Hindus guidance on how to live their lives </w:t>
            </w:r>
          </w:p>
          <w:p w14:paraId="5DA6F8A2" w14:textId="77777777" w:rsidR="00FC170D" w:rsidRPr="00C13D3E" w:rsidRDefault="00FC170D" w:rsidP="00641F62">
            <w:pPr>
              <w:pStyle w:val="ListParagraph"/>
              <w:numPr>
                <w:ilvl w:val="0"/>
                <w:numId w:val="2"/>
              </w:numPr>
              <w:textAlignment w:val="baseline"/>
              <w:rPr>
                <w:rFonts w:ascii="Arial" w:eastAsia="Calibri" w:hAnsi="Arial" w:cs="Arial"/>
                <w:color w:val="000000" w:themeColor="text1"/>
                <w:sz w:val="20"/>
                <w:szCs w:val="20"/>
              </w:rPr>
            </w:pPr>
            <w:r w:rsidRPr="00C13D3E">
              <w:rPr>
                <w:rStyle w:val="normaltextrun"/>
                <w:rFonts w:ascii="Arial" w:eastAsia="Calibri" w:hAnsi="Arial" w:cs="Arial"/>
                <w:color w:val="000000" w:themeColor="text1"/>
                <w:sz w:val="20"/>
                <w:szCs w:val="20"/>
              </w:rPr>
              <w:t>To know that Krishna is an avatar of the God Vishnu and know that Vishnu is one of the 3 principle deities of Brahman (the supreme spirit) </w:t>
            </w:r>
          </w:p>
          <w:p w14:paraId="699D4367" w14:textId="77777777" w:rsidR="00FC170D" w:rsidRPr="00C13D3E" w:rsidRDefault="00FC170D" w:rsidP="00641F62">
            <w:pPr>
              <w:pStyle w:val="ListParagraph"/>
              <w:numPr>
                <w:ilvl w:val="0"/>
                <w:numId w:val="2"/>
              </w:numPr>
              <w:textAlignment w:val="baseline"/>
              <w:rPr>
                <w:rFonts w:ascii="Arial" w:eastAsia="Calibri" w:hAnsi="Arial" w:cs="Arial"/>
                <w:color w:val="000000" w:themeColor="text1"/>
                <w:sz w:val="20"/>
                <w:szCs w:val="20"/>
              </w:rPr>
            </w:pPr>
            <w:r w:rsidRPr="00C13D3E">
              <w:rPr>
                <w:rStyle w:val="normaltextrun"/>
                <w:rFonts w:ascii="Arial" w:eastAsia="Calibri" w:hAnsi="Arial" w:cs="Arial"/>
                <w:color w:val="000000" w:themeColor="text1"/>
                <w:sz w:val="20"/>
                <w:szCs w:val="20"/>
              </w:rPr>
              <w:t>To compare and contrast two stories about Krishna, investigating the guidance contained within them (‘Krishna the butter thief’ and ‘Krishna and Sudama’) </w:t>
            </w:r>
          </w:p>
          <w:p w14:paraId="512FBD7A" w14:textId="77777777" w:rsidR="00FC170D" w:rsidRPr="00C13D3E" w:rsidRDefault="00FC170D" w:rsidP="00641F62">
            <w:pPr>
              <w:pStyle w:val="ListParagraph"/>
              <w:numPr>
                <w:ilvl w:val="0"/>
                <w:numId w:val="2"/>
              </w:numPr>
              <w:textAlignment w:val="baseline"/>
              <w:rPr>
                <w:rFonts w:ascii="Arial" w:eastAsia="Calibri" w:hAnsi="Arial" w:cs="Arial"/>
                <w:color w:val="000000" w:themeColor="text1"/>
                <w:sz w:val="20"/>
                <w:szCs w:val="20"/>
              </w:rPr>
            </w:pPr>
            <w:r w:rsidRPr="00C13D3E">
              <w:rPr>
                <w:rStyle w:val="normaltextrun"/>
                <w:rFonts w:ascii="Arial" w:eastAsia="Calibri" w:hAnsi="Arial" w:cs="Arial"/>
                <w:color w:val="000000" w:themeColor="text1"/>
                <w:sz w:val="20"/>
                <w:szCs w:val="20"/>
              </w:rPr>
              <w:t>To simply retell the story of Holi and understand that the story contains messages about devotion and loyalty  </w:t>
            </w:r>
          </w:p>
          <w:p w14:paraId="2F84E336" w14:textId="77777777" w:rsidR="00FC170D" w:rsidRPr="00C13D3E" w:rsidRDefault="00FC170D" w:rsidP="00641F62">
            <w:pPr>
              <w:pStyle w:val="ListParagraph"/>
              <w:numPr>
                <w:ilvl w:val="0"/>
                <w:numId w:val="2"/>
              </w:numPr>
              <w:textAlignment w:val="baseline"/>
              <w:rPr>
                <w:rFonts w:ascii="Arial" w:eastAsia="Calibri" w:hAnsi="Arial" w:cs="Arial"/>
                <w:color w:val="000000" w:themeColor="text1"/>
                <w:sz w:val="20"/>
                <w:szCs w:val="20"/>
              </w:rPr>
            </w:pPr>
            <w:r w:rsidRPr="00C13D3E">
              <w:rPr>
                <w:rStyle w:val="normaltextrun"/>
                <w:rFonts w:ascii="Arial" w:eastAsia="Calibri" w:hAnsi="Arial" w:cs="Arial"/>
                <w:color w:val="000000" w:themeColor="text1"/>
                <w:sz w:val="20"/>
                <w:szCs w:val="20"/>
              </w:rPr>
              <w:t>To explain the Hindu belief that God is present in all people and this belief has an impact on their actions </w:t>
            </w:r>
          </w:p>
          <w:p w14:paraId="11DB7153" w14:textId="180D6C0E" w:rsidR="00966EDB" w:rsidRPr="00C13D3E" w:rsidRDefault="00FC170D" w:rsidP="00641F62">
            <w:pPr>
              <w:numPr>
                <w:ilvl w:val="0"/>
                <w:numId w:val="2"/>
              </w:numPr>
              <w:contextualSpacing/>
              <w:rPr>
                <w:rFonts w:ascii="Arial" w:hAnsi="Arial" w:cs="Arial"/>
                <w:sz w:val="19"/>
                <w:szCs w:val="19"/>
              </w:rPr>
            </w:pPr>
            <w:r w:rsidRPr="00C13D3E">
              <w:rPr>
                <w:rStyle w:val="normaltextrun"/>
                <w:rFonts w:ascii="Arial" w:eastAsia="Calibri" w:hAnsi="Arial" w:cs="Arial"/>
                <w:color w:val="000000" w:themeColor="text1"/>
                <w:sz w:val="20"/>
                <w:szCs w:val="20"/>
              </w:rPr>
              <w:t>To describe and explain the variety of ways that many Hindus might celebrate the festival of Holi  </w:t>
            </w:r>
          </w:p>
        </w:tc>
      </w:tr>
      <w:tr w:rsidR="00966EDB" w:rsidRPr="00C13D3E" w14:paraId="79EAF245" w14:textId="77777777" w:rsidTr="00FC170D">
        <w:tc>
          <w:tcPr>
            <w:tcW w:w="1668" w:type="dxa"/>
          </w:tcPr>
          <w:p w14:paraId="6730ADF7" w14:textId="77777777" w:rsidR="007A21E7" w:rsidRPr="00C13D3E" w:rsidRDefault="007A21E7" w:rsidP="007A21E7">
            <w:pPr>
              <w:contextualSpacing/>
              <w:rPr>
                <w:rFonts w:ascii="Arial" w:hAnsi="Arial" w:cs="Arial"/>
                <w:sz w:val="19"/>
                <w:szCs w:val="19"/>
              </w:rPr>
            </w:pPr>
            <w:r w:rsidRPr="00C13D3E">
              <w:rPr>
                <w:rFonts w:ascii="Arial" w:hAnsi="Arial" w:cs="Arial"/>
                <w:sz w:val="19"/>
                <w:szCs w:val="19"/>
              </w:rPr>
              <w:t>Christianity (Jesus)</w:t>
            </w:r>
          </w:p>
          <w:p w14:paraId="50A8B438" w14:textId="77777777" w:rsidR="00966EDB" w:rsidRPr="00C13D3E" w:rsidRDefault="00966EDB" w:rsidP="00D92C6A">
            <w:pPr>
              <w:rPr>
                <w:rFonts w:ascii="Arial" w:hAnsi="Arial" w:cs="Arial"/>
                <w:sz w:val="19"/>
                <w:szCs w:val="19"/>
              </w:rPr>
            </w:pPr>
          </w:p>
        </w:tc>
        <w:tc>
          <w:tcPr>
            <w:tcW w:w="13920" w:type="dxa"/>
          </w:tcPr>
          <w:p w14:paraId="7025C23F" w14:textId="77777777" w:rsidR="00FC170D" w:rsidRPr="00C13D3E" w:rsidRDefault="00FC170D" w:rsidP="00641F62">
            <w:pPr>
              <w:pStyle w:val="ListParagraph"/>
              <w:numPr>
                <w:ilvl w:val="0"/>
                <w:numId w:val="2"/>
              </w:numPr>
              <w:ind w:left="360"/>
              <w:rPr>
                <w:rFonts w:ascii="Arial" w:eastAsiaTheme="minorEastAsia" w:hAnsi="Arial" w:cs="Arial"/>
                <w:color w:val="000000" w:themeColor="text1"/>
                <w:sz w:val="20"/>
                <w:szCs w:val="20"/>
              </w:rPr>
            </w:pPr>
            <w:r w:rsidRPr="00C13D3E">
              <w:rPr>
                <w:rStyle w:val="normaltextrun"/>
                <w:rFonts w:ascii="Arial" w:eastAsiaTheme="minorEastAsia" w:hAnsi="Arial" w:cs="Arial"/>
                <w:color w:val="000000" w:themeColor="text1"/>
                <w:sz w:val="20"/>
                <w:szCs w:val="20"/>
              </w:rPr>
              <w:t>To simply retell the miracles of The Feeding of the Five thousand and Healing a Lame Man performed by Jesus, and discuss what these stories tell Christians about Jesus</w:t>
            </w:r>
          </w:p>
          <w:p w14:paraId="7399E850" w14:textId="77777777" w:rsidR="00FC170D" w:rsidRPr="00C13D3E" w:rsidRDefault="00FC170D" w:rsidP="00641F62">
            <w:pPr>
              <w:pStyle w:val="ListParagraph"/>
              <w:numPr>
                <w:ilvl w:val="0"/>
                <w:numId w:val="2"/>
              </w:numPr>
              <w:ind w:left="360"/>
              <w:rPr>
                <w:rStyle w:val="normaltextrun"/>
                <w:rFonts w:ascii="Arial" w:eastAsiaTheme="minorEastAsia" w:hAnsi="Arial" w:cs="Arial"/>
                <w:color w:val="000000" w:themeColor="text1"/>
                <w:sz w:val="20"/>
                <w:szCs w:val="20"/>
              </w:rPr>
            </w:pPr>
            <w:r w:rsidRPr="00C13D3E">
              <w:rPr>
                <w:rStyle w:val="normaltextrun"/>
                <w:rFonts w:ascii="Arial" w:eastAsiaTheme="minorEastAsia" w:hAnsi="Arial" w:cs="Arial"/>
                <w:color w:val="000000" w:themeColor="text1"/>
                <w:sz w:val="20"/>
                <w:szCs w:val="20"/>
              </w:rPr>
              <w:t xml:space="preserve">To know that many Christians believe that the ultimate miracle was the resurrection. </w:t>
            </w:r>
          </w:p>
          <w:p w14:paraId="727247F6" w14:textId="77777777" w:rsidR="00FC170D" w:rsidRPr="00C13D3E" w:rsidRDefault="00FC170D" w:rsidP="00641F62">
            <w:pPr>
              <w:pStyle w:val="ListParagraph"/>
              <w:numPr>
                <w:ilvl w:val="0"/>
                <w:numId w:val="2"/>
              </w:numPr>
              <w:ind w:left="360"/>
              <w:rPr>
                <w:rFonts w:ascii="Arial" w:eastAsiaTheme="minorEastAsia" w:hAnsi="Arial" w:cs="Arial"/>
                <w:color w:val="000000" w:themeColor="text1"/>
                <w:sz w:val="20"/>
                <w:szCs w:val="20"/>
              </w:rPr>
            </w:pPr>
            <w:r w:rsidRPr="00C13D3E">
              <w:rPr>
                <w:rStyle w:val="normaltextrun"/>
                <w:rFonts w:ascii="Arial" w:eastAsiaTheme="minorEastAsia" w:hAnsi="Arial" w:cs="Arial"/>
                <w:color w:val="000000" w:themeColor="text1"/>
                <w:sz w:val="20"/>
                <w:szCs w:val="20"/>
              </w:rPr>
              <w:t>To understand that some Christians choose to go on a pilgrimage to places associated with miraculous events.</w:t>
            </w:r>
          </w:p>
          <w:p w14:paraId="253F8ECC" w14:textId="77777777" w:rsidR="00FC170D" w:rsidRPr="00C13D3E" w:rsidRDefault="00FC170D" w:rsidP="00641F62">
            <w:pPr>
              <w:pStyle w:val="ListParagraph"/>
              <w:numPr>
                <w:ilvl w:val="0"/>
                <w:numId w:val="2"/>
              </w:numPr>
              <w:ind w:left="360"/>
              <w:rPr>
                <w:rFonts w:ascii="Arial" w:eastAsiaTheme="minorEastAsia" w:hAnsi="Arial" w:cs="Arial"/>
                <w:color w:val="000000" w:themeColor="text1"/>
                <w:sz w:val="20"/>
                <w:szCs w:val="20"/>
              </w:rPr>
            </w:pPr>
            <w:r w:rsidRPr="00C13D3E">
              <w:rPr>
                <w:rStyle w:val="normaltextrun"/>
                <w:rFonts w:ascii="Arial" w:eastAsiaTheme="minorEastAsia" w:hAnsi="Arial" w:cs="Arial"/>
                <w:color w:val="000000" w:themeColor="text1"/>
                <w:sz w:val="20"/>
                <w:szCs w:val="20"/>
              </w:rPr>
              <w:t>To recognise that when a Christian’s prayers are answered they believe a miracle has been performed </w:t>
            </w:r>
          </w:p>
          <w:p w14:paraId="1255E747" w14:textId="77777777" w:rsidR="00FC170D" w:rsidRPr="00C13D3E" w:rsidRDefault="00FC170D" w:rsidP="00641F62">
            <w:pPr>
              <w:pStyle w:val="ListParagraph"/>
              <w:numPr>
                <w:ilvl w:val="0"/>
                <w:numId w:val="2"/>
              </w:numPr>
              <w:ind w:left="360"/>
              <w:rPr>
                <w:rFonts w:ascii="Arial" w:eastAsiaTheme="minorEastAsia" w:hAnsi="Arial" w:cs="Arial"/>
                <w:color w:val="000000" w:themeColor="text1"/>
                <w:sz w:val="20"/>
                <w:szCs w:val="20"/>
              </w:rPr>
            </w:pPr>
            <w:r w:rsidRPr="00C13D3E">
              <w:rPr>
                <w:rStyle w:val="normaltextrun"/>
                <w:rFonts w:ascii="Arial" w:eastAsiaTheme="minorEastAsia" w:hAnsi="Arial" w:cs="Arial"/>
                <w:color w:val="000000" w:themeColor="text1"/>
                <w:sz w:val="20"/>
                <w:szCs w:val="20"/>
              </w:rPr>
              <w:t>To understand that the belief in miracles and the power of prayers has an impact on a Christian’s life; they believe in a powerful God who can change their lives and the world around them.</w:t>
            </w:r>
          </w:p>
          <w:p w14:paraId="6CD67247" w14:textId="31EE22B8" w:rsidR="00966EDB" w:rsidRPr="00C13D3E" w:rsidRDefault="00966EDB" w:rsidP="00641F62">
            <w:pPr>
              <w:numPr>
                <w:ilvl w:val="0"/>
                <w:numId w:val="2"/>
              </w:numPr>
              <w:contextualSpacing/>
              <w:rPr>
                <w:rFonts w:ascii="Arial" w:hAnsi="Arial" w:cs="Arial"/>
                <w:sz w:val="19"/>
                <w:szCs w:val="19"/>
              </w:rPr>
            </w:pPr>
          </w:p>
        </w:tc>
      </w:tr>
      <w:tr w:rsidR="00966EDB" w:rsidRPr="00C13D3E" w14:paraId="02B1A246" w14:textId="77777777" w:rsidTr="00FC170D">
        <w:tc>
          <w:tcPr>
            <w:tcW w:w="1668" w:type="dxa"/>
          </w:tcPr>
          <w:p w14:paraId="2E5B838E" w14:textId="698AEF44" w:rsidR="007A21E7" w:rsidRPr="00C13D3E" w:rsidRDefault="007A21E7" w:rsidP="007A21E7">
            <w:pPr>
              <w:contextualSpacing/>
              <w:rPr>
                <w:rFonts w:ascii="Arial" w:hAnsi="Arial" w:cs="Arial"/>
                <w:sz w:val="19"/>
                <w:szCs w:val="19"/>
              </w:rPr>
            </w:pPr>
            <w:r w:rsidRPr="00C13D3E">
              <w:rPr>
                <w:rFonts w:ascii="Arial" w:hAnsi="Arial" w:cs="Arial"/>
                <w:sz w:val="19"/>
                <w:szCs w:val="19"/>
              </w:rPr>
              <w:t>Christianity (Church)</w:t>
            </w:r>
          </w:p>
          <w:p w14:paraId="2336A17E" w14:textId="77777777" w:rsidR="00966EDB" w:rsidRPr="00C13D3E" w:rsidRDefault="00966EDB" w:rsidP="00D92C6A">
            <w:pPr>
              <w:rPr>
                <w:rFonts w:ascii="Arial" w:hAnsi="Arial" w:cs="Arial"/>
                <w:sz w:val="19"/>
                <w:szCs w:val="19"/>
              </w:rPr>
            </w:pPr>
          </w:p>
        </w:tc>
        <w:tc>
          <w:tcPr>
            <w:tcW w:w="13920" w:type="dxa"/>
          </w:tcPr>
          <w:p w14:paraId="6054F3CE" w14:textId="77777777" w:rsidR="00FC170D" w:rsidRPr="00C13D3E" w:rsidRDefault="00FC170D" w:rsidP="00641F62">
            <w:pPr>
              <w:pStyle w:val="ListParagraph"/>
              <w:numPr>
                <w:ilvl w:val="0"/>
                <w:numId w:val="2"/>
              </w:numPr>
              <w:rPr>
                <w:rFonts w:ascii="Arial" w:eastAsia="Calibri" w:hAnsi="Arial" w:cs="Arial"/>
                <w:color w:val="000000" w:themeColor="text1"/>
                <w:sz w:val="20"/>
                <w:szCs w:val="20"/>
              </w:rPr>
            </w:pPr>
            <w:r w:rsidRPr="00C13D3E">
              <w:rPr>
                <w:rFonts w:ascii="Arial" w:eastAsia="Calibri" w:hAnsi="Arial" w:cs="Arial"/>
                <w:color w:val="000000" w:themeColor="text1"/>
                <w:sz w:val="20"/>
                <w:szCs w:val="20"/>
              </w:rPr>
              <w:t xml:space="preserve">To understand that many Christians believe that God is one, but that God can be experienced in three different persons. This is called ‘The Trinity’  </w:t>
            </w:r>
          </w:p>
          <w:p w14:paraId="3619FDF4" w14:textId="77777777" w:rsidR="00FC170D" w:rsidRPr="00C13D3E" w:rsidRDefault="00FC170D" w:rsidP="00641F62">
            <w:pPr>
              <w:pStyle w:val="ListParagraph"/>
              <w:numPr>
                <w:ilvl w:val="0"/>
                <w:numId w:val="2"/>
              </w:numPr>
              <w:rPr>
                <w:rFonts w:ascii="Arial" w:eastAsia="Calibri" w:hAnsi="Arial" w:cs="Arial"/>
                <w:color w:val="000000" w:themeColor="text1"/>
                <w:sz w:val="20"/>
                <w:szCs w:val="20"/>
              </w:rPr>
            </w:pPr>
            <w:r w:rsidRPr="00C13D3E">
              <w:rPr>
                <w:rFonts w:ascii="Arial" w:eastAsia="Calibri" w:hAnsi="Arial" w:cs="Arial"/>
                <w:color w:val="000000" w:themeColor="text1"/>
                <w:sz w:val="20"/>
                <w:szCs w:val="20"/>
              </w:rPr>
              <w:t xml:space="preserve">To recognise the ‘Trinity’ as God the Father (the creator and sustainer of all things), God the Son (the incarnation of God as a human being) and God the Holy Spirit (the power of God which is active in the world, drawing people towards God) </w:t>
            </w:r>
          </w:p>
          <w:p w14:paraId="1E30447F" w14:textId="77777777" w:rsidR="00FC170D" w:rsidRPr="00C13D3E" w:rsidRDefault="00FC170D" w:rsidP="00641F62">
            <w:pPr>
              <w:pStyle w:val="ListParagraph"/>
              <w:numPr>
                <w:ilvl w:val="0"/>
                <w:numId w:val="2"/>
              </w:numPr>
              <w:rPr>
                <w:rFonts w:ascii="Arial" w:eastAsia="Calibri" w:hAnsi="Arial" w:cs="Arial"/>
                <w:color w:val="000000" w:themeColor="text1"/>
                <w:sz w:val="20"/>
                <w:szCs w:val="20"/>
              </w:rPr>
            </w:pPr>
            <w:r w:rsidRPr="00C13D3E">
              <w:rPr>
                <w:rFonts w:ascii="Arial" w:eastAsia="Calibri" w:hAnsi="Arial" w:cs="Arial"/>
                <w:color w:val="000000" w:themeColor="text1"/>
                <w:sz w:val="20"/>
                <w:szCs w:val="20"/>
              </w:rPr>
              <w:t xml:space="preserve">To recognise a range of symbols that can be used to represent the Trinity  </w:t>
            </w:r>
          </w:p>
          <w:p w14:paraId="3CC08139" w14:textId="77777777" w:rsidR="00FC170D" w:rsidRPr="00C13D3E" w:rsidRDefault="00FC170D" w:rsidP="00641F62">
            <w:pPr>
              <w:pStyle w:val="ListParagraph"/>
              <w:numPr>
                <w:ilvl w:val="0"/>
                <w:numId w:val="2"/>
              </w:numPr>
              <w:rPr>
                <w:rFonts w:ascii="Arial" w:eastAsia="Calibri" w:hAnsi="Arial" w:cs="Arial"/>
                <w:color w:val="000000" w:themeColor="text1"/>
                <w:sz w:val="20"/>
                <w:szCs w:val="20"/>
              </w:rPr>
            </w:pPr>
            <w:r w:rsidRPr="00C13D3E">
              <w:rPr>
                <w:rFonts w:ascii="Arial" w:eastAsia="Calibri" w:hAnsi="Arial" w:cs="Arial"/>
                <w:color w:val="000000" w:themeColor="text1"/>
                <w:sz w:val="20"/>
                <w:szCs w:val="20"/>
              </w:rPr>
              <w:t>To understand that the Apostles’ Creed, which is often recited in worship, expresses the most important Christian beliefs.</w:t>
            </w:r>
          </w:p>
          <w:p w14:paraId="402A2D51" w14:textId="77777777" w:rsidR="00FC170D" w:rsidRPr="00C13D3E" w:rsidRDefault="00FC170D" w:rsidP="00641F62">
            <w:pPr>
              <w:pStyle w:val="ListParagraph"/>
              <w:numPr>
                <w:ilvl w:val="0"/>
                <w:numId w:val="2"/>
              </w:numPr>
              <w:rPr>
                <w:rFonts w:ascii="Arial" w:eastAsia="Calibri" w:hAnsi="Arial" w:cs="Arial"/>
                <w:color w:val="000000" w:themeColor="text1"/>
                <w:sz w:val="20"/>
                <w:szCs w:val="20"/>
              </w:rPr>
            </w:pPr>
            <w:r w:rsidRPr="00C13D3E">
              <w:rPr>
                <w:rFonts w:ascii="Arial" w:eastAsia="Calibri" w:hAnsi="Arial" w:cs="Arial"/>
                <w:color w:val="000000" w:themeColor="text1"/>
                <w:sz w:val="20"/>
                <w:szCs w:val="20"/>
              </w:rPr>
              <w:t xml:space="preserve">To understand that there is one worldwide Christian church with many branches, called denominations.  </w:t>
            </w:r>
          </w:p>
          <w:p w14:paraId="4057C872" w14:textId="2D194C73" w:rsidR="00966EDB" w:rsidRPr="00C13D3E" w:rsidRDefault="00FC170D" w:rsidP="00641F62">
            <w:pPr>
              <w:numPr>
                <w:ilvl w:val="0"/>
                <w:numId w:val="2"/>
              </w:numPr>
              <w:contextualSpacing/>
              <w:rPr>
                <w:rFonts w:ascii="Arial" w:hAnsi="Arial" w:cs="Arial"/>
                <w:sz w:val="19"/>
                <w:szCs w:val="19"/>
              </w:rPr>
            </w:pPr>
            <w:r w:rsidRPr="00C13D3E">
              <w:rPr>
                <w:rFonts w:ascii="Arial" w:eastAsia="Calibri" w:hAnsi="Arial" w:cs="Arial"/>
                <w:color w:val="000000" w:themeColor="text1"/>
                <w:sz w:val="20"/>
                <w:szCs w:val="20"/>
              </w:rPr>
              <w:t>To know that many Christians share the same basic belief in God the creator, Jesus Christ and the Holy Spirit. However, there are differences between how they understand some of the teachings and how they should live a Christian life. </w:t>
            </w:r>
          </w:p>
        </w:tc>
      </w:tr>
      <w:tr w:rsidR="00966EDB" w:rsidRPr="00C13D3E" w14:paraId="0EE55ED4" w14:textId="77777777" w:rsidTr="00FC170D">
        <w:trPr>
          <w:trHeight w:val="58"/>
        </w:trPr>
        <w:tc>
          <w:tcPr>
            <w:tcW w:w="1668" w:type="dxa"/>
          </w:tcPr>
          <w:p w14:paraId="147BE4A5" w14:textId="0687D45D" w:rsidR="007A21E7" w:rsidRPr="00C13D3E" w:rsidRDefault="00FC170D" w:rsidP="007A21E7">
            <w:pPr>
              <w:contextualSpacing/>
              <w:rPr>
                <w:rFonts w:ascii="Arial" w:hAnsi="Arial" w:cs="Arial"/>
                <w:sz w:val="19"/>
                <w:szCs w:val="19"/>
              </w:rPr>
            </w:pPr>
            <w:r w:rsidRPr="00C13D3E">
              <w:rPr>
                <w:rFonts w:ascii="Arial" w:hAnsi="Arial" w:cs="Arial"/>
                <w:sz w:val="19"/>
                <w:szCs w:val="19"/>
              </w:rPr>
              <w:t>Exploration – What matters the most?</w:t>
            </w:r>
          </w:p>
          <w:p w14:paraId="044F9224" w14:textId="77777777" w:rsidR="00966EDB" w:rsidRPr="00C13D3E" w:rsidRDefault="00966EDB" w:rsidP="00D92C6A">
            <w:pPr>
              <w:rPr>
                <w:rFonts w:ascii="Arial" w:hAnsi="Arial" w:cs="Arial"/>
                <w:sz w:val="19"/>
                <w:szCs w:val="19"/>
              </w:rPr>
            </w:pPr>
          </w:p>
        </w:tc>
        <w:tc>
          <w:tcPr>
            <w:tcW w:w="13920" w:type="dxa"/>
          </w:tcPr>
          <w:p w14:paraId="15716489" w14:textId="77777777" w:rsidR="00FC170D" w:rsidRPr="00C13D3E" w:rsidRDefault="00FC170D" w:rsidP="00641F62">
            <w:pPr>
              <w:pStyle w:val="ListParagraph"/>
              <w:numPr>
                <w:ilvl w:val="0"/>
                <w:numId w:val="2"/>
              </w:numPr>
              <w:textAlignment w:val="baseline"/>
              <w:rPr>
                <w:rFonts w:ascii="Arial" w:eastAsiaTheme="minorEastAsia" w:hAnsi="Arial" w:cs="Arial"/>
              </w:rPr>
            </w:pPr>
            <w:r w:rsidRPr="00C13D3E">
              <w:rPr>
                <w:rFonts w:ascii="Arial" w:eastAsiaTheme="minorEastAsia" w:hAnsi="Arial" w:cs="Arial"/>
              </w:rPr>
              <w:t>To know that there are beliefs and values that are central to each religion and world view but to realise that many of these values are similar across religions and world views e.g. to look after other people, not just yourself.</w:t>
            </w:r>
          </w:p>
          <w:p w14:paraId="3A2A94A4" w14:textId="77777777" w:rsidR="00FC170D" w:rsidRPr="00C13D3E" w:rsidRDefault="00FC170D" w:rsidP="00641F62">
            <w:pPr>
              <w:pStyle w:val="ListParagraph"/>
              <w:numPr>
                <w:ilvl w:val="0"/>
                <w:numId w:val="2"/>
              </w:numPr>
              <w:textAlignment w:val="baseline"/>
              <w:rPr>
                <w:rFonts w:ascii="Arial" w:eastAsiaTheme="minorEastAsia" w:hAnsi="Arial" w:cs="Arial"/>
              </w:rPr>
            </w:pPr>
            <w:r w:rsidRPr="00C13D3E">
              <w:rPr>
                <w:rFonts w:ascii="Arial" w:eastAsiaTheme="minorEastAsia" w:hAnsi="Arial" w:cs="Arial"/>
              </w:rPr>
              <w:t>To know that a person’s beliefs and values impact their actions, life choices and the way they treat others</w:t>
            </w:r>
          </w:p>
          <w:p w14:paraId="5A126624" w14:textId="590543D9" w:rsidR="00966EDB" w:rsidRPr="00C13D3E" w:rsidRDefault="00966EDB" w:rsidP="00FC170D">
            <w:pPr>
              <w:ind w:left="720"/>
              <w:contextualSpacing/>
              <w:rPr>
                <w:rFonts w:ascii="Arial" w:hAnsi="Arial" w:cs="Arial"/>
                <w:sz w:val="19"/>
                <w:szCs w:val="19"/>
              </w:rPr>
            </w:pPr>
          </w:p>
        </w:tc>
      </w:tr>
    </w:tbl>
    <w:p w14:paraId="289DC791" w14:textId="77777777" w:rsidR="00C115C3" w:rsidRPr="00C13D3E" w:rsidRDefault="00C115C3" w:rsidP="00A15907">
      <w:pPr>
        <w:rPr>
          <w:rFonts w:ascii="Arial" w:hAnsi="Arial" w:cs="Arial"/>
        </w:rPr>
      </w:pPr>
    </w:p>
    <w:tbl>
      <w:tblPr>
        <w:tblStyle w:val="TableGrid"/>
        <w:tblW w:w="0" w:type="auto"/>
        <w:tblLook w:val="04A0" w:firstRow="1" w:lastRow="0" w:firstColumn="1" w:lastColumn="0" w:noHBand="0" w:noVBand="1"/>
      </w:tblPr>
      <w:tblGrid>
        <w:gridCol w:w="8314"/>
        <w:gridCol w:w="7076"/>
      </w:tblGrid>
      <w:tr w:rsidR="007A21E7" w:rsidRPr="00C13D3E" w14:paraId="14DBB070" w14:textId="77777777" w:rsidTr="00D92C6A">
        <w:tc>
          <w:tcPr>
            <w:tcW w:w="15470" w:type="dxa"/>
            <w:gridSpan w:val="2"/>
            <w:shd w:val="clear" w:color="auto" w:fill="E7E6E6" w:themeFill="background2"/>
          </w:tcPr>
          <w:p w14:paraId="70A569E0" w14:textId="21B4EA5F" w:rsidR="007A21E7" w:rsidRPr="00C13D3E" w:rsidRDefault="007A21E7" w:rsidP="00D92C6A">
            <w:pPr>
              <w:rPr>
                <w:rFonts w:ascii="Arial" w:hAnsi="Arial" w:cs="Arial"/>
                <w:sz w:val="18"/>
                <w:szCs w:val="18"/>
              </w:rPr>
            </w:pPr>
            <w:r w:rsidRPr="00C13D3E">
              <w:rPr>
                <w:rFonts w:ascii="Arial" w:hAnsi="Arial" w:cs="Arial"/>
                <w:sz w:val="18"/>
                <w:szCs w:val="18"/>
              </w:rPr>
              <w:t xml:space="preserve">Year 6: RE Skills progression </w:t>
            </w:r>
          </w:p>
        </w:tc>
      </w:tr>
      <w:tr w:rsidR="007A21E7" w:rsidRPr="00C13D3E" w14:paraId="3645341A" w14:textId="77777777" w:rsidTr="00D92C6A">
        <w:trPr>
          <w:trHeight w:val="709"/>
        </w:trPr>
        <w:tc>
          <w:tcPr>
            <w:tcW w:w="8359" w:type="dxa"/>
            <w:vMerge w:val="restart"/>
          </w:tcPr>
          <w:p w14:paraId="4B0C681E" w14:textId="77777777" w:rsidR="007A21E7" w:rsidRPr="00C13D3E" w:rsidRDefault="007A21E7" w:rsidP="00D92C6A">
            <w:pPr>
              <w:rPr>
                <w:rFonts w:ascii="Arial" w:hAnsi="Arial" w:cs="Arial"/>
                <w:b/>
                <w:sz w:val="18"/>
                <w:szCs w:val="18"/>
                <w:u w:val="single"/>
              </w:rPr>
            </w:pPr>
            <w:r w:rsidRPr="00C13D3E">
              <w:rPr>
                <w:rFonts w:ascii="Arial" w:hAnsi="Arial" w:cs="Arial"/>
                <w:b/>
                <w:sz w:val="18"/>
                <w:szCs w:val="18"/>
                <w:u w:val="single"/>
              </w:rPr>
              <w:t xml:space="preserve">Vocabulary </w:t>
            </w:r>
          </w:p>
          <w:p w14:paraId="3CBB283F" w14:textId="77777777" w:rsidR="00783529" w:rsidRPr="00C13D3E" w:rsidRDefault="00783529" w:rsidP="00783529">
            <w:pPr>
              <w:rPr>
                <w:rFonts w:ascii="Arial" w:hAnsi="Arial" w:cs="Arial"/>
                <w:sz w:val="18"/>
                <w:szCs w:val="18"/>
              </w:rPr>
            </w:pPr>
            <w:r w:rsidRPr="00C13D3E">
              <w:rPr>
                <w:rFonts w:ascii="Arial" w:hAnsi="Arial" w:cs="Arial"/>
                <w:sz w:val="18"/>
                <w:szCs w:val="18"/>
              </w:rPr>
              <w:t>Rites of passage, rituals, denominations, faith, commitment, child baptism, confirmation, adult baptism, incarnate, John the Baptist, commitment</w:t>
            </w:r>
          </w:p>
          <w:p w14:paraId="40104E7D" w14:textId="77777777" w:rsidR="007A21E7" w:rsidRPr="00C13D3E" w:rsidRDefault="00783529" w:rsidP="00783529">
            <w:pPr>
              <w:rPr>
                <w:rFonts w:ascii="Arial" w:hAnsi="Arial" w:cs="Arial"/>
                <w:sz w:val="18"/>
                <w:szCs w:val="18"/>
              </w:rPr>
            </w:pPr>
            <w:r w:rsidRPr="00C13D3E">
              <w:rPr>
                <w:rFonts w:ascii="Arial" w:hAnsi="Arial" w:cs="Arial"/>
                <w:sz w:val="18"/>
                <w:szCs w:val="18"/>
              </w:rPr>
              <w:t>Hindu Dharma, Samsara, Karma, Moksha, reincarnation, four ashramas, commitments</w:t>
            </w:r>
          </w:p>
          <w:p w14:paraId="46241ABC" w14:textId="77777777" w:rsidR="00783529" w:rsidRPr="00C13D3E" w:rsidRDefault="00783529" w:rsidP="00783529">
            <w:pPr>
              <w:rPr>
                <w:rFonts w:ascii="Arial" w:hAnsi="Arial" w:cs="Arial"/>
                <w:sz w:val="18"/>
                <w:szCs w:val="18"/>
              </w:rPr>
            </w:pPr>
            <w:r w:rsidRPr="00C13D3E">
              <w:rPr>
                <w:rFonts w:ascii="Arial" w:hAnsi="Arial" w:cs="Arial"/>
                <w:sz w:val="18"/>
                <w:szCs w:val="18"/>
              </w:rPr>
              <w:t>Muslim, Islam, Five Pillars of Islam, Hajj, pilgrimage, Mecca, Ummah, Sawm, unity, Ka’ba,</w:t>
            </w:r>
          </w:p>
          <w:p w14:paraId="0B288675" w14:textId="77777777" w:rsidR="00783529" w:rsidRPr="00C13D3E" w:rsidRDefault="00783529" w:rsidP="00783529">
            <w:pPr>
              <w:rPr>
                <w:rFonts w:ascii="Arial" w:hAnsi="Arial" w:cs="Arial"/>
                <w:sz w:val="18"/>
                <w:szCs w:val="18"/>
              </w:rPr>
            </w:pPr>
            <w:r w:rsidRPr="00C13D3E">
              <w:rPr>
                <w:rFonts w:ascii="Arial" w:hAnsi="Arial" w:cs="Arial"/>
                <w:sz w:val="18"/>
                <w:szCs w:val="18"/>
              </w:rPr>
              <w:t>Christianity, Jesus, Easter, Holy Week, suffering, death, resurrection, sins, sacrifice, guidance, comfort, Eucharist,</w:t>
            </w:r>
          </w:p>
          <w:p w14:paraId="0060EA90" w14:textId="77777777" w:rsidR="00783529" w:rsidRPr="00C13D3E" w:rsidRDefault="00783529" w:rsidP="00783529">
            <w:pPr>
              <w:rPr>
                <w:rFonts w:ascii="Arial" w:hAnsi="Arial" w:cs="Arial"/>
                <w:sz w:val="18"/>
                <w:szCs w:val="18"/>
              </w:rPr>
            </w:pPr>
            <w:r w:rsidRPr="00C13D3E">
              <w:rPr>
                <w:rFonts w:ascii="Arial" w:hAnsi="Arial" w:cs="Arial"/>
                <w:sz w:val="18"/>
                <w:szCs w:val="18"/>
              </w:rPr>
              <w:t>Buddhism, content, Prince Siddhartha, The Four Noble Truth, Eight-Fold Path, meditation, virtue, Nirvana, happiness.</w:t>
            </w:r>
          </w:p>
          <w:p w14:paraId="3F4DF2E5" w14:textId="211339AE" w:rsidR="00783529" w:rsidRPr="00C13D3E" w:rsidRDefault="00783529" w:rsidP="00783529">
            <w:pPr>
              <w:rPr>
                <w:rFonts w:ascii="Arial" w:hAnsi="Arial" w:cs="Arial"/>
                <w:sz w:val="18"/>
                <w:szCs w:val="18"/>
              </w:rPr>
            </w:pPr>
            <w:r w:rsidRPr="00C13D3E">
              <w:rPr>
                <w:rFonts w:ascii="Arial" w:hAnsi="Arial" w:cs="Arial"/>
                <w:sz w:val="18"/>
                <w:szCs w:val="18"/>
              </w:rPr>
              <w:t>Christian, salvation, life, death, purpose, forgiveness, sin</w:t>
            </w:r>
          </w:p>
        </w:tc>
        <w:tc>
          <w:tcPr>
            <w:tcW w:w="7111" w:type="dxa"/>
          </w:tcPr>
          <w:p w14:paraId="2C6C11F6" w14:textId="77777777" w:rsidR="007A21E7" w:rsidRPr="00C13D3E" w:rsidRDefault="007A21E7" w:rsidP="00D92C6A">
            <w:pPr>
              <w:rPr>
                <w:rFonts w:ascii="Arial" w:hAnsi="Arial" w:cs="Arial"/>
                <w:b/>
                <w:sz w:val="18"/>
                <w:szCs w:val="18"/>
                <w:u w:val="single"/>
              </w:rPr>
            </w:pPr>
            <w:r w:rsidRPr="00C13D3E">
              <w:rPr>
                <w:rFonts w:ascii="Arial" w:hAnsi="Arial" w:cs="Arial"/>
                <w:b/>
                <w:sz w:val="18"/>
                <w:szCs w:val="18"/>
                <w:u w:val="single"/>
              </w:rPr>
              <w:t>Beliefs and values</w:t>
            </w:r>
          </w:p>
          <w:p w14:paraId="78BB6FCC" w14:textId="27DDC571" w:rsidR="007A21E7" w:rsidRPr="00C13D3E" w:rsidRDefault="007A21E7" w:rsidP="00641F62">
            <w:pPr>
              <w:pStyle w:val="ListParagraph"/>
              <w:numPr>
                <w:ilvl w:val="0"/>
                <w:numId w:val="23"/>
              </w:numPr>
              <w:autoSpaceDE w:val="0"/>
              <w:autoSpaceDN w:val="0"/>
              <w:adjustRightInd w:val="0"/>
              <w:rPr>
                <w:rFonts w:ascii="Arial" w:hAnsi="Arial" w:cs="Arial"/>
                <w:sz w:val="18"/>
                <w:szCs w:val="18"/>
              </w:rPr>
            </w:pPr>
            <w:r w:rsidRPr="00C13D3E">
              <w:rPr>
                <w:rFonts w:ascii="Arial" w:hAnsi="Arial" w:cs="Arial"/>
                <w:sz w:val="18"/>
                <w:szCs w:val="18"/>
              </w:rPr>
              <w:t>Analyse beli</w:t>
            </w:r>
            <w:r w:rsidR="00783529" w:rsidRPr="00C13D3E">
              <w:rPr>
                <w:rFonts w:ascii="Arial" w:hAnsi="Arial" w:cs="Arial"/>
                <w:sz w:val="18"/>
                <w:szCs w:val="18"/>
              </w:rPr>
              <w:t xml:space="preserve">efs, teachings and </w:t>
            </w:r>
            <w:r w:rsidRPr="00C13D3E">
              <w:rPr>
                <w:rFonts w:ascii="Arial" w:hAnsi="Arial" w:cs="Arial"/>
                <w:sz w:val="18"/>
                <w:szCs w:val="18"/>
              </w:rPr>
              <w:t>values and how they are linked</w:t>
            </w:r>
          </w:p>
          <w:p w14:paraId="6E06A7C5" w14:textId="213D4097" w:rsidR="007A21E7" w:rsidRPr="00C13D3E" w:rsidRDefault="007A21E7" w:rsidP="00641F62">
            <w:pPr>
              <w:pStyle w:val="ListParagraph"/>
              <w:numPr>
                <w:ilvl w:val="0"/>
                <w:numId w:val="23"/>
              </w:numPr>
              <w:autoSpaceDE w:val="0"/>
              <w:autoSpaceDN w:val="0"/>
              <w:adjustRightInd w:val="0"/>
              <w:rPr>
                <w:rFonts w:ascii="Arial" w:hAnsi="Arial" w:cs="Arial"/>
                <w:sz w:val="18"/>
                <w:szCs w:val="18"/>
              </w:rPr>
            </w:pPr>
            <w:r w:rsidRPr="00C13D3E">
              <w:rPr>
                <w:rFonts w:ascii="Arial" w:hAnsi="Arial" w:cs="Arial"/>
                <w:sz w:val="18"/>
                <w:szCs w:val="18"/>
              </w:rPr>
              <w:t>Exp</w:t>
            </w:r>
            <w:r w:rsidR="00783529" w:rsidRPr="00C13D3E">
              <w:rPr>
                <w:rFonts w:ascii="Arial" w:hAnsi="Arial" w:cs="Arial"/>
                <w:sz w:val="18"/>
                <w:szCs w:val="18"/>
              </w:rPr>
              <w:t xml:space="preserve">lain how the beliefs and values </w:t>
            </w:r>
            <w:r w:rsidRPr="00C13D3E">
              <w:rPr>
                <w:rFonts w:ascii="Arial" w:hAnsi="Arial" w:cs="Arial"/>
                <w:sz w:val="18"/>
                <w:szCs w:val="18"/>
              </w:rPr>
              <w:t>of a religious tradition might guide a</w:t>
            </w:r>
          </w:p>
          <w:p w14:paraId="105F2D1A" w14:textId="77777777" w:rsidR="007A21E7" w:rsidRPr="00C13D3E" w:rsidRDefault="007A21E7" w:rsidP="00641F62">
            <w:pPr>
              <w:pStyle w:val="ListParagraph"/>
              <w:numPr>
                <w:ilvl w:val="0"/>
                <w:numId w:val="23"/>
              </w:numPr>
              <w:autoSpaceDE w:val="0"/>
              <w:autoSpaceDN w:val="0"/>
              <w:adjustRightInd w:val="0"/>
              <w:rPr>
                <w:rFonts w:ascii="Arial" w:hAnsi="Arial" w:cs="Arial"/>
                <w:sz w:val="18"/>
                <w:szCs w:val="18"/>
              </w:rPr>
            </w:pPr>
            <w:r w:rsidRPr="00C13D3E">
              <w:rPr>
                <w:rFonts w:ascii="Arial" w:hAnsi="Arial" w:cs="Arial"/>
                <w:sz w:val="18"/>
                <w:szCs w:val="18"/>
              </w:rPr>
              <w:t>believer through the journey of life</w:t>
            </w:r>
          </w:p>
          <w:p w14:paraId="53170C71" w14:textId="0613F70E" w:rsidR="007A21E7" w:rsidRPr="00C13D3E" w:rsidRDefault="007A21E7" w:rsidP="00641F62">
            <w:pPr>
              <w:pStyle w:val="ListParagraph"/>
              <w:numPr>
                <w:ilvl w:val="0"/>
                <w:numId w:val="23"/>
              </w:numPr>
              <w:autoSpaceDE w:val="0"/>
              <w:autoSpaceDN w:val="0"/>
              <w:adjustRightInd w:val="0"/>
              <w:rPr>
                <w:rFonts w:ascii="Arial" w:hAnsi="Arial" w:cs="Arial"/>
                <w:sz w:val="18"/>
                <w:szCs w:val="18"/>
              </w:rPr>
            </w:pPr>
            <w:r w:rsidRPr="00C13D3E">
              <w:rPr>
                <w:rFonts w:ascii="Arial" w:hAnsi="Arial" w:cs="Arial"/>
                <w:sz w:val="18"/>
                <w:szCs w:val="18"/>
              </w:rPr>
              <w:t>Explai</w:t>
            </w:r>
            <w:r w:rsidR="00783529" w:rsidRPr="00C13D3E">
              <w:rPr>
                <w:rFonts w:ascii="Arial" w:hAnsi="Arial" w:cs="Arial"/>
                <w:sz w:val="18"/>
                <w:szCs w:val="18"/>
              </w:rPr>
              <w:t xml:space="preserve">n the impact of beliefs, values </w:t>
            </w:r>
            <w:r w:rsidRPr="00C13D3E">
              <w:rPr>
                <w:rFonts w:ascii="Arial" w:hAnsi="Arial" w:cs="Arial"/>
                <w:sz w:val="18"/>
                <w:szCs w:val="18"/>
              </w:rPr>
              <w:t>and practices –</w:t>
            </w:r>
            <w:r w:rsidR="00783529" w:rsidRPr="00C13D3E">
              <w:rPr>
                <w:rFonts w:ascii="Arial" w:hAnsi="Arial" w:cs="Arial"/>
                <w:sz w:val="18"/>
                <w:szCs w:val="18"/>
              </w:rPr>
              <w:t xml:space="preserve"> including differences </w:t>
            </w:r>
            <w:r w:rsidRPr="00C13D3E">
              <w:rPr>
                <w:rFonts w:ascii="Arial" w:hAnsi="Arial" w:cs="Arial"/>
                <w:sz w:val="18"/>
                <w:szCs w:val="18"/>
              </w:rPr>
              <w:t>between and wit</w:t>
            </w:r>
            <w:r w:rsidR="00783529" w:rsidRPr="00C13D3E">
              <w:rPr>
                <w:rFonts w:ascii="Arial" w:hAnsi="Arial" w:cs="Arial"/>
                <w:sz w:val="18"/>
                <w:szCs w:val="18"/>
              </w:rPr>
              <w:t xml:space="preserve">hin religious </w:t>
            </w:r>
            <w:r w:rsidRPr="00C13D3E">
              <w:rPr>
                <w:rFonts w:ascii="Arial" w:hAnsi="Arial" w:cs="Arial"/>
                <w:sz w:val="18"/>
                <w:szCs w:val="18"/>
              </w:rPr>
              <w:t>traditions</w:t>
            </w:r>
          </w:p>
        </w:tc>
      </w:tr>
      <w:tr w:rsidR="007A21E7" w:rsidRPr="00C13D3E" w14:paraId="1A7541F2" w14:textId="77777777" w:rsidTr="00D92C6A">
        <w:tc>
          <w:tcPr>
            <w:tcW w:w="8359" w:type="dxa"/>
            <w:vMerge/>
          </w:tcPr>
          <w:p w14:paraId="17EC9640" w14:textId="77777777" w:rsidR="007A21E7" w:rsidRPr="00C13D3E" w:rsidRDefault="007A21E7" w:rsidP="00641F62">
            <w:pPr>
              <w:pStyle w:val="ListParagraph"/>
              <w:numPr>
                <w:ilvl w:val="0"/>
                <w:numId w:val="1"/>
              </w:numPr>
              <w:rPr>
                <w:rFonts w:ascii="Arial" w:hAnsi="Arial" w:cs="Arial"/>
                <w:sz w:val="18"/>
                <w:szCs w:val="18"/>
              </w:rPr>
            </w:pPr>
          </w:p>
        </w:tc>
        <w:tc>
          <w:tcPr>
            <w:tcW w:w="7111" w:type="dxa"/>
          </w:tcPr>
          <w:p w14:paraId="6A4CCFB1" w14:textId="77777777" w:rsidR="007A21E7" w:rsidRPr="00C13D3E" w:rsidRDefault="007A21E7" w:rsidP="00D92C6A">
            <w:pPr>
              <w:rPr>
                <w:rFonts w:ascii="Arial" w:hAnsi="Arial" w:cs="Arial"/>
                <w:b/>
                <w:sz w:val="18"/>
                <w:szCs w:val="18"/>
                <w:u w:val="single"/>
              </w:rPr>
            </w:pPr>
            <w:r w:rsidRPr="00C13D3E">
              <w:rPr>
                <w:rFonts w:ascii="Arial" w:hAnsi="Arial" w:cs="Arial"/>
                <w:b/>
                <w:sz w:val="18"/>
                <w:szCs w:val="18"/>
                <w:u w:val="single"/>
              </w:rPr>
              <w:t>Living religious traditions</w:t>
            </w:r>
          </w:p>
          <w:p w14:paraId="677F95EC" w14:textId="4F12688B" w:rsidR="00783529" w:rsidRPr="00C13D3E" w:rsidRDefault="00783529" w:rsidP="00641F62">
            <w:pPr>
              <w:pStyle w:val="ListParagraph"/>
              <w:numPr>
                <w:ilvl w:val="0"/>
                <w:numId w:val="24"/>
              </w:numPr>
              <w:autoSpaceDE w:val="0"/>
              <w:autoSpaceDN w:val="0"/>
              <w:adjustRightInd w:val="0"/>
              <w:rPr>
                <w:rFonts w:ascii="Arial" w:hAnsi="Arial" w:cs="Arial"/>
                <w:sz w:val="18"/>
                <w:szCs w:val="18"/>
              </w:rPr>
            </w:pPr>
            <w:r w:rsidRPr="00C13D3E">
              <w:rPr>
                <w:rFonts w:ascii="Arial" w:hAnsi="Arial" w:cs="Arial"/>
                <w:sz w:val="18"/>
                <w:szCs w:val="18"/>
              </w:rPr>
              <w:t>Use developing religious vocabulary to describe and show understanding of religious traditions, including practices, rituals and</w:t>
            </w:r>
          </w:p>
          <w:p w14:paraId="24A76829" w14:textId="77777777" w:rsidR="00783529" w:rsidRPr="00C13D3E" w:rsidRDefault="00783529" w:rsidP="00641F62">
            <w:pPr>
              <w:pStyle w:val="ListParagraph"/>
              <w:numPr>
                <w:ilvl w:val="0"/>
                <w:numId w:val="24"/>
              </w:numPr>
              <w:autoSpaceDE w:val="0"/>
              <w:autoSpaceDN w:val="0"/>
              <w:adjustRightInd w:val="0"/>
              <w:rPr>
                <w:rFonts w:ascii="Arial" w:hAnsi="Arial" w:cs="Arial"/>
                <w:sz w:val="18"/>
                <w:szCs w:val="18"/>
              </w:rPr>
            </w:pPr>
            <w:r w:rsidRPr="00C13D3E">
              <w:rPr>
                <w:rFonts w:ascii="Arial" w:hAnsi="Arial" w:cs="Arial"/>
                <w:sz w:val="18"/>
                <w:szCs w:val="18"/>
              </w:rPr>
              <w:t>experiences</w:t>
            </w:r>
          </w:p>
          <w:p w14:paraId="42859A17" w14:textId="7DF3356E" w:rsidR="007A21E7" w:rsidRPr="00C13D3E" w:rsidRDefault="00783529" w:rsidP="00641F62">
            <w:pPr>
              <w:pStyle w:val="ListParagraph"/>
              <w:numPr>
                <w:ilvl w:val="0"/>
                <w:numId w:val="24"/>
              </w:numPr>
              <w:autoSpaceDE w:val="0"/>
              <w:autoSpaceDN w:val="0"/>
              <w:adjustRightInd w:val="0"/>
              <w:rPr>
                <w:rFonts w:ascii="Arial" w:hAnsi="Arial" w:cs="Arial"/>
                <w:sz w:val="18"/>
                <w:szCs w:val="18"/>
              </w:rPr>
            </w:pPr>
            <w:r w:rsidRPr="00C13D3E">
              <w:rPr>
                <w:rFonts w:ascii="Arial" w:hAnsi="Arial" w:cs="Arial"/>
                <w:sz w:val="18"/>
                <w:szCs w:val="18"/>
              </w:rPr>
              <w:t>Explain differing ideas about religious expression</w:t>
            </w:r>
          </w:p>
        </w:tc>
      </w:tr>
      <w:tr w:rsidR="007A21E7" w:rsidRPr="00C13D3E" w14:paraId="35D642DA" w14:textId="77777777" w:rsidTr="00D92C6A">
        <w:trPr>
          <w:trHeight w:val="693"/>
        </w:trPr>
        <w:tc>
          <w:tcPr>
            <w:tcW w:w="8359" w:type="dxa"/>
          </w:tcPr>
          <w:p w14:paraId="1F6F8F5F" w14:textId="77777777" w:rsidR="007A21E7" w:rsidRPr="00C13D3E" w:rsidRDefault="007A21E7" w:rsidP="00D92C6A">
            <w:pPr>
              <w:rPr>
                <w:rFonts w:ascii="Arial" w:hAnsi="Arial" w:cs="Arial"/>
                <w:b/>
                <w:sz w:val="18"/>
                <w:szCs w:val="18"/>
                <w:u w:val="single"/>
              </w:rPr>
            </w:pPr>
            <w:r w:rsidRPr="00C13D3E">
              <w:rPr>
                <w:rFonts w:ascii="Arial" w:hAnsi="Arial" w:cs="Arial"/>
                <w:b/>
                <w:sz w:val="18"/>
                <w:szCs w:val="18"/>
                <w:u w:val="single"/>
              </w:rPr>
              <w:t>Search for personal meaning</w:t>
            </w:r>
          </w:p>
          <w:p w14:paraId="3302CDF2" w14:textId="1230DDEE" w:rsidR="00783529" w:rsidRPr="00C13D3E" w:rsidRDefault="00783529" w:rsidP="00641F62">
            <w:pPr>
              <w:pStyle w:val="ListParagraph"/>
              <w:numPr>
                <w:ilvl w:val="0"/>
                <w:numId w:val="26"/>
              </w:numPr>
              <w:autoSpaceDE w:val="0"/>
              <w:autoSpaceDN w:val="0"/>
              <w:adjustRightInd w:val="0"/>
              <w:rPr>
                <w:rFonts w:ascii="Arial" w:hAnsi="Arial" w:cs="Arial"/>
                <w:sz w:val="18"/>
                <w:szCs w:val="18"/>
              </w:rPr>
            </w:pPr>
            <w:r w:rsidRPr="00C13D3E">
              <w:rPr>
                <w:rFonts w:ascii="Arial" w:hAnsi="Arial" w:cs="Arial"/>
                <w:sz w:val="18"/>
                <w:szCs w:val="18"/>
              </w:rPr>
              <w:t>Raise, discuss and debate questions about identity, belonging, meaning, purpose, truth, values and</w:t>
            </w:r>
          </w:p>
          <w:p w14:paraId="0DA3933C" w14:textId="77777777" w:rsidR="00783529" w:rsidRPr="00C13D3E" w:rsidRDefault="00783529" w:rsidP="00641F62">
            <w:pPr>
              <w:pStyle w:val="ListParagraph"/>
              <w:numPr>
                <w:ilvl w:val="0"/>
                <w:numId w:val="26"/>
              </w:numPr>
              <w:autoSpaceDE w:val="0"/>
              <w:autoSpaceDN w:val="0"/>
              <w:adjustRightInd w:val="0"/>
              <w:rPr>
                <w:rFonts w:ascii="Arial" w:hAnsi="Arial" w:cs="Arial"/>
                <w:sz w:val="18"/>
                <w:szCs w:val="18"/>
              </w:rPr>
            </w:pPr>
            <w:r w:rsidRPr="00C13D3E">
              <w:rPr>
                <w:rFonts w:ascii="Arial" w:hAnsi="Arial" w:cs="Arial"/>
                <w:sz w:val="18"/>
                <w:szCs w:val="18"/>
              </w:rPr>
              <w:t>commitments</w:t>
            </w:r>
          </w:p>
          <w:p w14:paraId="51A3F68C" w14:textId="2CEC232B" w:rsidR="00783529" w:rsidRPr="00C13D3E" w:rsidRDefault="00783529" w:rsidP="00641F62">
            <w:pPr>
              <w:pStyle w:val="ListParagraph"/>
              <w:numPr>
                <w:ilvl w:val="0"/>
                <w:numId w:val="26"/>
              </w:numPr>
              <w:autoSpaceDE w:val="0"/>
              <w:autoSpaceDN w:val="0"/>
              <w:adjustRightInd w:val="0"/>
              <w:rPr>
                <w:rFonts w:ascii="Arial" w:hAnsi="Arial" w:cs="Arial"/>
                <w:sz w:val="18"/>
                <w:szCs w:val="18"/>
              </w:rPr>
            </w:pPr>
            <w:r w:rsidRPr="00C13D3E">
              <w:rPr>
                <w:rFonts w:ascii="Arial" w:hAnsi="Arial" w:cs="Arial"/>
                <w:sz w:val="18"/>
                <w:szCs w:val="18"/>
              </w:rPr>
              <w:t>Develop own views and ideas in response to learning</w:t>
            </w:r>
          </w:p>
          <w:p w14:paraId="15DBFAAB" w14:textId="74A8F1BE" w:rsidR="007A21E7" w:rsidRPr="00C13D3E" w:rsidRDefault="00783529" w:rsidP="00641F62">
            <w:pPr>
              <w:pStyle w:val="ListParagraph"/>
              <w:numPr>
                <w:ilvl w:val="0"/>
                <w:numId w:val="26"/>
              </w:numPr>
              <w:autoSpaceDE w:val="0"/>
              <w:autoSpaceDN w:val="0"/>
              <w:adjustRightInd w:val="0"/>
              <w:rPr>
                <w:rFonts w:ascii="Arial" w:hAnsi="Arial" w:cs="Arial"/>
                <w:sz w:val="18"/>
                <w:szCs w:val="18"/>
              </w:rPr>
            </w:pPr>
            <w:r w:rsidRPr="00C13D3E">
              <w:rPr>
                <w:rFonts w:ascii="Arial" w:hAnsi="Arial" w:cs="Arial"/>
                <w:sz w:val="18"/>
                <w:szCs w:val="18"/>
              </w:rPr>
              <w:t>Demonstrate increasing self-awareness in their own personal development</w:t>
            </w:r>
          </w:p>
        </w:tc>
        <w:tc>
          <w:tcPr>
            <w:tcW w:w="7111" w:type="dxa"/>
          </w:tcPr>
          <w:p w14:paraId="332C2CB7" w14:textId="77777777" w:rsidR="007A21E7" w:rsidRPr="00C13D3E" w:rsidRDefault="007A21E7" w:rsidP="00D92C6A">
            <w:pPr>
              <w:rPr>
                <w:rFonts w:ascii="Arial" w:hAnsi="Arial" w:cs="Arial"/>
                <w:b/>
                <w:sz w:val="18"/>
                <w:szCs w:val="18"/>
                <w:u w:val="single"/>
              </w:rPr>
            </w:pPr>
            <w:r w:rsidRPr="00C13D3E">
              <w:rPr>
                <w:rFonts w:ascii="Arial" w:hAnsi="Arial" w:cs="Arial"/>
                <w:b/>
                <w:sz w:val="18"/>
                <w:szCs w:val="18"/>
                <w:u w:val="single"/>
              </w:rPr>
              <w:t>Shared human experiences</w:t>
            </w:r>
          </w:p>
          <w:p w14:paraId="330C7982" w14:textId="18FB7D9E" w:rsidR="00783529" w:rsidRPr="00C13D3E" w:rsidRDefault="00783529" w:rsidP="00641F62">
            <w:pPr>
              <w:pStyle w:val="ListParagraph"/>
              <w:numPr>
                <w:ilvl w:val="0"/>
                <w:numId w:val="25"/>
              </w:numPr>
              <w:autoSpaceDE w:val="0"/>
              <w:autoSpaceDN w:val="0"/>
              <w:adjustRightInd w:val="0"/>
              <w:rPr>
                <w:rFonts w:ascii="Arial" w:hAnsi="Arial" w:cs="Arial"/>
                <w:sz w:val="18"/>
                <w:szCs w:val="18"/>
              </w:rPr>
            </w:pPr>
            <w:r w:rsidRPr="00C13D3E">
              <w:rPr>
                <w:rFonts w:ascii="Arial" w:hAnsi="Arial" w:cs="Arial"/>
                <w:sz w:val="18"/>
                <w:szCs w:val="18"/>
              </w:rPr>
              <w:t>Consider what makes us human – in terms of our beliefs and values, relationships with others and sense of identity and belonging</w:t>
            </w:r>
          </w:p>
          <w:p w14:paraId="1188529E" w14:textId="2BEF4D99" w:rsidR="007A21E7" w:rsidRPr="00C13D3E" w:rsidRDefault="00783529" w:rsidP="00641F62">
            <w:pPr>
              <w:pStyle w:val="ListParagraph"/>
              <w:numPr>
                <w:ilvl w:val="0"/>
                <w:numId w:val="25"/>
              </w:numPr>
              <w:autoSpaceDE w:val="0"/>
              <w:autoSpaceDN w:val="0"/>
              <w:adjustRightInd w:val="0"/>
              <w:rPr>
                <w:rFonts w:ascii="Arial" w:hAnsi="Arial" w:cs="Arial"/>
                <w:sz w:val="18"/>
                <w:szCs w:val="18"/>
              </w:rPr>
            </w:pPr>
            <w:r w:rsidRPr="00C13D3E">
              <w:rPr>
                <w:rFonts w:ascii="Arial" w:hAnsi="Arial" w:cs="Arial"/>
                <w:sz w:val="18"/>
                <w:szCs w:val="18"/>
              </w:rPr>
              <w:t>Discuss how people change during the journey of life</w:t>
            </w:r>
          </w:p>
        </w:tc>
      </w:tr>
    </w:tbl>
    <w:p w14:paraId="07E5A9B0" w14:textId="77777777" w:rsidR="007A21E7" w:rsidRPr="00C13D3E" w:rsidRDefault="007A21E7" w:rsidP="00A15907">
      <w:pPr>
        <w:rPr>
          <w:rFonts w:ascii="Arial" w:hAnsi="Arial" w:cs="Arial"/>
          <w:sz w:val="18"/>
          <w:szCs w:val="18"/>
        </w:rPr>
      </w:pPr>
    </w:p>
    <w:tbl>
      <w:tblPr>
        <w:tblStyle w:val="TableGrid1"/>
        <w:tblW w:w="15588" w:type="dxa"/>
        <w:tblLayout w:type="fixed"/>
        <w:tblLook w:val="04A0" w:firstRow="1" w:lastRow="0" w:firstColumn="1" w:lastColumn="0" w:noHBand="0" w:noVBand="1"/>
      </w:tblPr>
      <w:tblGrid>
        <w:gridCol w:w="1668"/>
        <w:gridCol w:w="13920"/>
      </w:tblGrid>
      <w:tr w:rsidR="007A21E7" w:rsidRPr="00C13D3E" w14:paraId="5C3D67B5" w14:textId="77777777" w:rsidTr="00C13D3E">
        <w:tc>
          <w:tcPr>
            <w:tcW w:w="15588" w:type="dxa"/>
            <w:gridSpan w:val="2"/>
            <w:shd w:val="clear" w:color="auto" w:fill="E7E6E6" w:themeFill="background2"/>
          </w:tcPr>
          <w:p w14:paraId="724500D2" w14:textId="58B5BCC8" w:rsidR="007A21E7" w:rsidRPr="00C13D3E" w:rsidRDefault="007A21E7" w:rsidP="00D92C6A">
            <w:pPr>
              <w:jc w:val="center"/>
              <w:rPr>
                <w:rFonts w:ascii="Arial" w:hAnsi="Arial" w:cs="Arial"/>
                <w:b/>
                <w:sz w:val="18"/>
                <w:szCs w:val="18"/>
              </w:rPr>
            </w:pPr>
            <w:r w:rsidRPr="00C13D3E">
              <w:rPr>
                <w:rFonts w:ascii="Arial" w:hAnsi="Arial" w:cs="Arial"/>
                <w:b/>
                <w:bCs/>
                <w:sz w:val="18"/>
                <w:szCs w:val="18"/>
              </w:rPr>
              <w:t xml:space="preserve">Year 6 – </w:t>
            </w:r>
            <w:r w:rsidRPr="00C13D3E">
              <w:rPr>
                <w:rFonts w:ascii="Arial" w:eastAsia="Arial" w:hAnsi="Arial" w:cs="Arial"/>
                <w:b/>
                <w:bCs/>
                <w:sz w:val="18"/>
                <w:szCs w:val="18"/>
              </w:rPr>
              <w:t>End points</w:t>
            </w:r>
          </w:p>
        </w:tc>
      </w:tr>
      <w:tr w:rsidR="007A21E7" w:rsidRPr="00C13D3E" w14:paraId="778B6D0E" w14:textId="77777777" w:rsidTr="00C13D3E">
        <w:tc>
          <w:tcPr>
            <w:tcW w:w="1668" w:type="dxa"/>
          </w:tcPr>
          <w:p w14:paraId="01DFD231" w14:textId="77777777" w:rsidR="00783529" w:rsidRPr="00C13D3E" w:rsidRDefault="00783529" w:rsidP="00783529">
            <w:pPr>
              <w:contextualSpacing/>
              <w:rPr>
                <w:rFonts w:ascii="Arial" w:hAnsi="Arial" w:cs="Arial"/>
                <w:sz w:val="18"/>
                <w:szCs w:val="18"/>
              </w:rPr>
            </w:pPr>
            <w:r w:rsidRPr="00C13D3E">
              <w:rPr>
                <w:rFonts w:ascii="Arial" w:hAnsi="Arial" w:cs="Arial"/>
                <w:sz w:val="18"/>
                <w:szCs w:val="18"/>
              </w:rPr>
              <w:t>Christianity (God)</w:t>
            </w:r>
          </w:p>
          <w:p w14:paraId="0275662B" w14:textId="77777777" w:rsidR="007A21E7" w:rsidRPr="00C13D3E" w:rsidRDefault="007A21E7" w:rsidP="00D92C6A">
            <w:pPr>
              <w:rPr>
                <w:rFonts w:ascii="Arial" w:hAnsi="Arial" w:cs="Arial"/>
                <w:sz w:val="18"/>
                <w:szCs w:val="18"/>
              </w:rPr>
            </w:pPr>
          </w:p>
        </w:tc>
        <w:tc>
          <w:tcPr>
            <w:tcW w:w="13920" w:type="dxa"/>
          </w:tcPr>
          <w:p w14:paraId="2E5F23BC" w14:textId="77777777" w:rsidR="00C13D3E" w:rsidRPr="00C13D3E" w:rsidRDefault="00C13D3E" w:rsidP="00641F62">
            <w:pPr>
              <w:numPr>
                <w:ilvl w:val="0"/>
                <w:numId w:val="3"/>
              </w:numPr>
              <w:textAlignment w:val="baseline"/>
              <w:rPr>
                <w:rFonts w:ascii="Arial" w:hAnsi="Arial" w:cs="Arial"/>
              </w:rPr>
            </w:pPr>
            <w:r w:rsidRPr="00C13D3E">
              <w:rPr>
                <w:rFonts w:ascii="Arial" w:hAnsi="Arial" w:cs="Arial"/>
              </w:rPr>
              <w:t xml:space="preserve">To simply retell the story of Jesus’ baptism </w:t>
            </w:r>
          </w:p>
          <w:p w14:paraId="12EAA529" w14:textId="77777777" w:rsidR="00C13D3E" w:rsidRPr="00C13D3E" w:rsidRDefault="00C13D3E" w:rsidP="00641F62">
            <w:pPr>
              <w:numPr>
                <w:ilvl w:val="0"/>
                <w:numId w:val="3"/>
              </w:numPr>
              <w:textAlignment w:val="baseline"/>
              <w:rPr>
                <w:rFonts w:ascii="Arial" w:hAnsi="Arial" w:cs="Arial"/>
              </w:rPr>
            </w:pPr>
            <w:r w:rsidRPr="00C13D3E">
              <w:rPr>
                <w:rFonts w:ascii="Arial" w:hAnsi="Arial" w:cs="Arial"/>
              </w:rPr>
              <w:t xml:space="preserve">To know that baptism is a ceremony that symbolises a commitment to living a life as a Christian. </w:t>
            </w:r>
          </w:p>
          <w:p w14:paraId="4ECEE2C5" w14:textId="77777777" w:rsidR="00C13D3E" w:rsidRPr="00C13D3E" w:rsidRDefault="00C13D3E" w:rsidP="00641F62">
            <w:pPr>
              <w:numPr>
                <w:ilvl w:val="0"/>
                <w:numId w:val="3"/>
              </w:numPr>
              <w:textAlignment w:val="baseline"/>
              <w:rPr>
                <w:rFonts w:ascii="Arial" w:hAnsi="Arial" w:cs="Arial"/>
              </w:rPr>
            </w:pPr>
            <w:r w:rsidRPr="00C13D3E">
              <w:rPr>
                <w:rFonts w:ascii="Arial" w:hAnsi="Arial" w:cs="Arial"/>
              </w:rPr>
              <w:t xml:space="preserve">To know that many Christians believe that Jesus was God incarnate (God embodied in human form) so he was without sin and therefore did not need to be baptised. </w:t>
            </w:r>
          </w:p>
          <w:p w14:paraId="71DE8757" w14:textId="77777777" w:rsidR="00C13D3E" w:rsidRPr="00C13D3E" w:rsidRDefault="00C13D3E" w:rsidP="00641F62">
            <w:pPr>
              <w:numPr>
                <w:ilvl w:val="0"/>
                <w:numId w:val="3"/>
              </w:numPr>
              <w:textAlignment w:val="baseline"/>
              <w:rPr>
                <w:rFonts w:ascii="Arial" w:hAnsi="Arial" w:cs="Arial"/>
              </w:rPr>
            </w:pPr>
            <w:r w:rsidRPr="00C13D3E">
              <w:rPr>
                <w:rFonts w:ascii="Arial" w:hAnsi="Arial" w:cs="Arial"/>
              </w:rPr>
              <w:t xml:space="preserve">To know that many Christians believe that Jesus was baptised to set an example for people to follow. </w:t>
            </w:r>
          </w:p>
          <w:p w14:paraId="00FB0467" w14:textId="77777777" w:rsidR="00C13D3E" w:rsidRPr="00C13D3E" w:rsidRDefault="00C13D3E" w:rsidP="00641F62">
            <w:pPr>
              <w:numPr>
                <w:ilvl w:val="0"/>
                <w:numId w:val="3"/>
              </w:numPr>
              <w:textAlignment w:val="baseline"/>
              <w:rPr>
                <w:rFonts w:ascii="Arial" w:hAnsi="Arial" w:cs="Arial"/>
              </w:rPr>
            </w:pPr>
            <w:r w:rsidRPr="00C13D3E">
              <w:rPr>
                <w:rFonts w:ascii="Arial" w:hAnsi="Arial" w:cs="Arial"/>
              </w:rPr>
              <w:t>To know that all Christian denominations believe in baptism but that there are differences between these sacraments (adult and infant baptism)</w:t>
            </w:r>
          </w:p>
          <w:p w14:paraId="3EF18592" w14:textId="38E49732" w:rsidR="00FC170D" w:rsidRPr="00C13D3E" w:rsidRDefault="00C13D3E" w:rsidP="00641F62">
            <w:pPr>
              <w:numPr>
                <w:ilvl w:val="0"/>
                <w:numId w:val="3"/>
              </w:numPr>
              <w:contextualSpacing/>
              <w:rPr>
                <w:rFonts w:ascii="Arial" w:hAnsi="Arial" w:cs="Arial"/>
                <w:sz w:val="18"/>
                <w:szCs w:val="18"/>
              </w:rPr>
            </w:pPr>
            <w:r w:rsidRPr="00C13D3E">
              <w:rPr>
                <w:rFonts w:ascii="Arial" w:hAnsi="Arial" w:cs="Arial"/>
              </w:rPr>
              <w:t>To know that baptism and confirmation are ‘sacraments’</w:t>
            </w:r>
          </w:p>
          <w:p w14:paraId="7F4E3D1D" w14:textId="5E1B35DF" w:rsidR="007A21E7" w:rsidRPr="00C13D3E" w:rsidRDefault="007A21E7" w:rsidP="00641F62">
            <w:pPr>
              <w:numPr>
                <w:ilvl w:val="0"/>
                <w:numId w:val="3"/>
              </w:numPr>
              <w:contextualSpacing/>
              <w:rPr>
                <w:rFonts w:ascii="Arial" w:hAnsi="Arial" w:cs="Arial"/>
                <w:sz w:val="18"/>
                <w:szCs w:val="18"/>
              </w:rPr>
            </w:pPr>
          </w:p>
        </w:tc>
      </w:tr>
      <w:tr w:rsidR="007A21E7" w:rsidRPr="00C13D3E" w14:paraId="51B53359" w14:textId="77777777" w:rsidTr="00C13D3E">
        <w:tc>
          <w:tcPr>
            <w:tcW w:w="1668" w:type="dxa"/>
          </w:tcPr>
          <w:p w14:paraId="797C3E41" w14:textId="77777777" w:rsidR="00783529" w:rsidRPr="00C13D3E" w:rsidRDefault="00783529" w:rsidP="00783529">
            <w:pPr>
              <w:contextualSpacing/>
              <w:rPr>
                <w:rFonts w:ascii="Arial" w:hAnsi="Arial" w:cs="Arial"/>
                <w:sz w:val="18"/>
                <w:szCs w:val="18"/>
              </w:rPr>
            </w:pPr>
            <w:r w:rsidRPr="00C13D3E">
              <w:rPr>
                <w:rFonts w:ascii="Arial" w:hAnsi="Arial" w:cs="Arial"/>
                <w:sz w:val="18"/>
                <w:szCs w:val="18"/>
              </w:rPr>
              <w:t>Hindu Dharma</w:t>
            </w:r>
          </w:p>
          <w:p w14:paraId="4A41A964" w14:textId="77777777" w:rsidR="007A21E7" w:rsidRPr="00C13D3E" w:rsidRDefault="007A21E7" w:rsidP="00D92C6A">
            <w:pPr>
              <w:rPr>
                <w:rFonts w:ascii="Arial" w:hAnsi="Arial" w:cs="Arial"/>
                <w:sz w:val="18"/>
                <w:szCs w:val="18"/>
              </w:rPr>
            </w:pPr>
          </w:p>
        </w:tc>
        <w:tc>
          <w:tcPr>
            <w:tcW w:w="13920" w:type="dxa"/>
          </w:tcPr>
          <w:p w14:paraId="6FCC08F7" w14:textId="77777777" w:rsidR="00C13D3E" w:rsidRPr="00C13D3E" w:rsidRDefault="00C13D3E" w:rsidP="00641F62">
            <w:pPr>
              <w:numPr>
                <w:ilvl w:val="0"/>
                <w:numId w:val="2"/>
              </w:numPr>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t xml:space="preserve">To know that many Hindus believe in reincarnation and that this process is called ‘samsara’ </w:t>
            </w:r>
          </w:p>
          <w:p w14:paraId="0180DC0D" w14:textId="77777777" w:rsidR="00C13D3E" w:rsidRPr="00C13D3E" w:rsidRDefault="00C13D3E" w:rsidP="00641F62">
            <w:pPr>
              <w:pStyle w:val="ListParagraph"/>
              <w:numPr>
                <w:ilvl w:val="0"/>
                <w:numId w:val="2"/>
              </w:numPr>
              <w:spacing w:line="276" w:lineRule="auto"/>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t>To understand that many Hindus believe that a person’s next incarnation (life) is always dependent on how the previous life was lived (karma).</w:t>
            </w:r>
          </w:p>
          <w:p w14:paraId="47869CFD" w14:textId="77777777" w:rsidR="00C13D3E" w:rsidRPr="00C13D3E" w:rsidRDefault="00C13D3E" w:rsidP="00641F62">
            <w:pPr>
              <w:pStyle w:val="ListParagraph"/>
              <w:numPr>
                <w:ilvl w:val="0"/>
                <w:numId w:val="2"/>
              </w:numPr>
              <w:spacing w:line="276" w:lineRule="auto"/>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t xml:space="preserve">To know that karma is the belief that every action has an equal reaction either straight away or later on </w:t>
            </w:r>
          </w:p>
          <w:p w14:paraId="12416D95" w14:textId="77777777" w:rsidR="00C13D3E" w:rsidRPr="00C13D3E" w:rsidRDefault="00C13D3E" w:rsidP="00641F62">
            <w:pPr>
              <w:pStyle w:val="ListParagraph"/>
              <w:numPr>
                <w:ilvl w:val="0"/>
                <w:numId w:val="2"/>
              </w:numPr>
              <w:spacing w:line="276" w:lineRule="auto"/>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t>To understand that moksha is liberation from the cycle of samara</w:t>
            </w:r>
          </w:p>
          <w:p w14:paraId="731599A2" w14:textId="77777777" w:rsidR="00C13D3E" w:rsidRPr="00C13D3E" w:rsidRDefault="00C13D3E" w:rsidP="00641F62">
            <w:pPr>
              <w:pStyle w:val="ListParagraph"/>
              <w:numPr>
                <w:ilvl w:val="0"/>
                <w:numId w:val="2"/>
              </w:numPr>
              <w:spacing w:line="276" w:lineRule="auto"/>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t xml:space="preserve">To recognise that samsara, karma and moksha are linked  </w:t>
            </w:r>
          </w:p>
          <w:p w14:paraId="23ECE260" w14:textId="1EB3D803" w:rsidR="007A21E7" w:rsidRPr="00C13D3E" w:rsidRDefault="00C13D3E" w:rsidP="00641F62">
            <w:pPr>
              <w:numPr>
                <w:ilvl w:val="0"/>
                <w:numId w:val="2"/>
              </w:numPr>
              <w:contextualSpacing/>
              <w:rPr>
                <w:rFonts w:ascii="Arial" w:hAnsi="Arial" w:cs="Arial"/>
                <w:sz w:val="18"/>
                <w:szCs w:val="18"/>
              </w:rPr>
            </w:pPr>
            <w:r w:rsidRPr="00C13D3E">
              <w:rPr>
                <w:rFonts w:ascii="Arial" w:eastAsiaTheme="minorEastAsia" w:hAnsi="Arial" w:cs="Arial"/>
                <w:color w:val="000000" w:themeColor="text1"/>
                <w:sz w:val="20"/>
                <w:szCs w:val="20"/>
              </w:rPr>
              <w:t>To explain that belief in samsara might affect the way in which a Hindu views the ‘journey of life’, and give them a sense of purpose to fulfil moral duties</w:t>
            </w:r>
          </w:p>
        </w:tc>
      </w:tr>
      <w:tr w:rsidR="007A21E7" w:rsidRPr="00C13D3E" w14:paraId="18C24496" w14:textId="77777777" w:rsidTr="00C13D3E">
        <w:tc>
          <w:tcPr>
            <w:tcW w:w="1668" w:type="dxa"/>
          </w:tcPr>
          <w:p w14:paraId="6DDF4930" w14:textId="77777777" w:rsidR="00783529" w:rsidRPr="00C13D3E" w:rsidRDefault="00783529" w:rsidP="00783529">
            <w:pPr>
              <w:contextualSpacing/>
              <w:rPr>
                <w:rFonts w:ascii="Arial" w:hAnsi="Arial" w:cs="Arial"/>
                <w:sz w:val="18"/>
                <w:szCs w:val="18"/>
              </w:rPr>
            </w:pPr>
            <w:r w:rsidRPr="00C13D3E">
              <w:rPr>
                <w:rFonts w:ascii="Arial" w:hAnsi="Arial" w:cs="Arial"/>
                <w:sz w:val="18"/>
                <w:szCs w:val="18"/>
              </w:rPr>
              <w:t>Islam</w:t>
            </w:r>
          </w:p>
          <w:p w14:paraId="51F0812A" w14:textId="77777777" w:rsidR="007A21E7" w:rsidRPr="00C13D3E" w:rsidRDefault="007A21E7" w:rsidP="00D92C6A">
            <w:pPr>
              <w:rPr>
                <w:rFonts w:ascii="Arial" w:hAnsi="Arial" w:cs="Arial"/>
                <w:sz w:val="18"/>
                <w:szCs w:val="18"/>
              </w:rPr>
            </w:pPr>
          </w:p>
        </w:tc>
        <w:tc>
          <w:tcPr>
            <w:tcW w:w="13920" w:type="dxa"/>
          </w:tcPr>
          <w:p w14:paraId="62708A97" w14:textId="77777777" w:rsidR="00C13D3E" w:rsidRPr="00C13D3E" w:rsidRDefault="00C13D3E" w:rsidP="00641F62">
            <w:pPr>
              <w:numPr>
                <w:ilvl w:val="0"/>
                <w:numId w:val="2"/>
              </w:numPr>
              <w:spacing w:after="80"/>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t>To know that there are Five Pillars of Islam and be able to simply explain them. To know that Hajj is the fifth pillar and is a pilgrimage to Makkah.</w:t>
            </w:r>
          </w:p>
          <w:p w14:paraId="1281AFBB" w14:textId="77777777" w:rsidR="00C13D3E" w:rsidRPr="00C13D3E" w:rsidRDefault="00C13D3E" w:rsidP="00641F62">
            <w:pPr>
              <w:pStyle w:val="ListParagraph"/>
              <w:numPr>
                <w:ilvl w:val="0"/>
                <w:numId w:val="2"/>
              </w:numPr>
              <w:spacing w:after="80"/>
              <w:textAlignment w:val="baseline"/>
              <w:rPr>
                <w:rFonts w:ascii="Arial" w:eastAsiaTheme="minorEastAsia" w:hAnsi="Arial" w:cs="Arial"/>
                <w:color w:val="231F20"/>
                <w:sz w:val="20"/>
                <w:szCs w:val="20"/>
              </w:rPr>
            </w:pPr>
            <w:r w:rsidRPr="00C13D3E">
              <w:rPr>
                <w:rFonts w:ascii="Arial" w:eastAsiaTheme="minorEastAsia" w:hAnsi="Arial" w:cs="Arial"/>
                <w:color w:val="231F20"/>
                <w:sz w:val="20"/>
                <w:szCs w:val="20"/>
              </w:rPr>
              <w:t xml:space="preserve">To know that many Muslims follow the Five Pillars to show their submission to the will of Allah. </w:t>
            </w:r>
          </w:p>
          <w:p w14:paraId="143F497D" w14:textId="77777777" w:rsidR="00C13D3E" w:rsidRPr="00C13D3E" w:rsidRDefault="00C13D3E" w:rsidP="00641F62">
            <w:pPr>
              <w:pStyle w:val="ListParagraph"/>
              <w:numPr>
                <w:ilvl w:val="0"/>
                <w:numId w:val="2"/>
              </w:numPr>
              <w:spacing w:after="80"/>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t>To know that the Ummah is the worldwide community of Muslims</w:t>
            </w:r>
          </w:p>
          <w:p w14:paraId="5AF30EDC" w14:textId="77777777" w:rsidR="00C13D3E" w:rsidRPr="00C13D3E" w:rsidRDefault="00C13D3E" w:rsidP="00641F62">
            <w:pPr>
              <w:pStyle w:val="ListParagraph"/>
              <w:numPr>
                <w:ilvl w:val="0"/>
                <w:numId w:val="2"/>
              </w:numPr>
              <w:spacing w:after="80"/>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lastRenderedPageBreak/>
              <w:t xml:space="preserve">To know that many Muslims consider Hajj to be a way of bringing them closer to Allah, supporting the spirit of community of the Ummah. </w:t>
            </w:r>
          </w:p>
          <w:p w14:paraId="398DEE95" w14:textId="77777777" w:rsidR="00C13D3E" w:rsidRPr="00C13D3E" w:rsidRDefault="00C13D3E" w:rsidP="00641F62">
            <w:pPr>
              <w:pStyle w:val="ListParagraph"/>
              <w:numPr>
                <w:ilvl w:val="0"/>
                <w:numId w:val="2"/>
              </w:numPr>
              <w:textAlignment w:val="baseline"/>
              <w:rPr>
                <w:rFonts w:ascii="Arial" w:eastAsiaTheme="minorEastAsia" w:hAnsi="Arial" w:cs="Arial"/>
                <w:color w:val="000000" w:themeColor="text1"/>
                <w:sz w:val="20"/>
                <w:szCs w:val="20"/>
              </w:rPr>
            </w:pPr>
            <w:r w:rsidRPr="00C13D3E">
              <w:rPr>
                <w:rFonts w:ascii="Arial" w:eastAsiaTheme="minorEastAsia" w:hAnsi="Arial" w:cs="Arial"/>
                <w:color w:val="000000" w:themeColor="text1"/>
                <w:sz w:val="20"/>
                <w:szCs w:val="20"/>
              </w:rPr>
              <w:t>To know that many Muslims are expected to complete Hajj once in their lifetime, unless they are physically or financially unable to</w:t>
            </w:r>
          </w:p>
          <w:p w14:paraId="6D16A4EF" w14:textId="4BD8F2AC" w:rsidR="007A21E7" w:rsidRPr="00C13D3E" w:rsidRDefault="007A21E7" w:rsidP="00641F62">
            <w:pPr>
              <w:numPr>
                <w:ilvl w:val="0"/>
                <w:numId w:val="2"/>
              </w:numPr>
              <w:contextualSpacing/>
              <w:rPr>
                <w:rFonts w:ascii="Arial" w:hAnsi="Arial" w:cs="Arial"/>
                <w:sz w:val="18"/>
                <w:szCs w:val="18"/>
              </w:rPr>
            </w:pPr>
          </w:p>
        </w:tc>
      </w:tr>
      <w:tr w:rsidR="007A21E7" w:rsidRPr="00C13D3E" w14:paraId="0F775354" w14:textId="77777777" w:rsidTr="00C13D3E">
        <w:tc>
          <w:tcPr>
            <w:tcW w:w="1668" w:type="dxa"/>
          </w:tcPr>
          <w:p w14:paraId="1B2A257C" w14:textId="77777777" w:rsidR="00783529" w:rsidRPr="00C13D3E" w:rsidRDefault="00783529" w:rsidP="00783529">
            <w:pPr>
              <w:contextualSpacing/>
              <w:rPr>
                <w:rFonts w:ascii="Arial" w:hAnsi="Arial" w:cs="Arial"/>
                <w:sz w:val="18"/>
                <w:szCs w:val="18"/>
              </w:rPr>
            </w:pPr>
            <w:r w:rsidRPr="00C13D3E">
              <w:rPr>
                <w:rFonts w:ascii="Arial" w:hAnsi="Arial" w:cs="Arial"/>
                <w:sz w:val="18"/>
                <w:szCs w:val="18"/>
              </w:rPr>
              <w:lastRenderedPageBreak/>
              <w:t>Christianity (Jesus)</w:t>
            </w:r>
          </w:p>
          <w:p w14:paraId="4931AF74" w14:textId="77777777" w:rsidR="007A21E7" w:rsidRPr="00C13D3E" w:rsidRDefault="007A21E7" w:rsidP="00D92C6A">
            <w:pPr>
              <w:rPr>
                <w:rFonts w:ascii="Arial" w:hAnsi="Arial" w:cs="Arial"/>
                <w:sz w:val="18"/>
                <w:szCs w:val="18"/>
              </w:rPr>
            </w:pPr>
          </w:p>
        </w:tc>
        <w:tc>
          <w:tcPr>
            <w:tcW w:w="13920" w:type="dxa"/>
          </w:tcPr>
          <w:p w14:paraId="5B270F17" w14:textId="77777777" w:rsidR="00C13D3E" w:rsidRPr="00C13D3E" w:rsidRDefault="00C13D3E" w:rsidP="00641F62">
            <w:pPr>
              <w:numPr>
                <w:ilvl w:val="0"/>
                <w:numId w:val="2"/>
              </w:numPr>
              <w:textAlignment w:val="baseline"/>
              <w:rPr>
                <w:rFonts w:ascii="Arial" w:hAnsi="Arial" w:cs="Arial"/>
              </w:rPr>
            </w:pPr>
            <w:r w:rsidRPr="00C13D3E">
              <w:rPr>
                <w:rFonts w:ascii="Arial" w:hAnsi="Arial" w:cs="Arial"/>
              </w:rPr>
              <w:t>To know that the events leading up to and including the death of Jesus are remembered in Holy Week</w:t>
            </w:r>
          </w:p>
          <w:p w14:paraId="047ABC6D" w14:textId="77777777" w:rsidR="00C13D3E" w:rsidRPr="00C13D3E" w:rsidRDefault="00C13D3E" w:rsidP="00641F62">
            <w:pPr>
              <w:numPr>
                <w:ilvl w:val="0"/>
                <w:numId w:val="2"/>
              </w:numPr>
              <w:textAlignment w:val="baseline"/>
              <w:rPr>
                <w:rFonts w:ascii="Arial" w:hAnsi="Arial" w:cs="Arial"/>
              </w:rPr>
            </w:pPr>
            <w:r w:rsidRPr="00C13D3E">
              <w:rPr>
                <w:rFonts w:ascii="Arial" w:hAnsi="Arial" w:cs="Arial"/>
              </w:rPr>
              <w:t xml:space="preserve">To know that the main events of Holy Week as Palm Sunday, Maundy Thursday, Good Friday and Easter Sunday. </w:t>
            </w:r>
          </w:p>
          <w:p w14:paraId="739B579E" w14:textId="77777777" w:rsidR="00C13D3E" w:rsidRPr="00C13D3E" w:rsidRDefault="00C13D3E" w:rsidP="00641F62">
            <w:pPr>
              <w:numPr>
                <w:ilvl w:val="0"/>
                <w:numId w:val="2"/>
              </w:numPr>
              <w:textAlignment w:val="baseline"/>
              <w:rPr>
                <w:rFonts w:ascii="Arial" w:hAnsi="Arial" w:cs="Arial"/>
              </w:rPr>
            </w:pPr>
            <w:r w:rsidRPr="00C13D3E">
              <w:rPr>
                <w:rFonts w:ascii="Arial" w:hAnsi="Arial" w:cs="Arial"/>
              </w:rPr>
              <w:t xml:space="preserve">To know that many Christian’s beliefs about the suffering, death and resurrection can guide and comfort them during </w:t>
            </w:r>
            <w:bookmarkStart w:id="1" w:name="_Int_PPHJZfeD"/>
            <w:r w:rsidRPr="00C13D3E">
              <w:rPr>
                <w:rFonts w:ascii="Arial" w:hAnsi="Arial" w:cs="Arial"/>
              </w:rPr>
              <w:t>difficult times</w:t>
            </w:r>
            <w:bookmarkEnd w:id="1"/>
          </w:p>
          <w:p w14:paraId="297D472E" w14:textId="77777777" w:rsidR="00C13D3E" w:rsidRPr="00C13D3E" w:rsidRDefault="00C13D3E" w:rsidP="00641F62">
            <w:pPr>
              <w:numPr>
                <w:ilvl w:val="0"/>
                <w:numId w:val="2"/>
              </w:numPr>
              <w:textAlignment w:val="baseline"/>
              <w:rPr>
                <w:rFonts w:ascii="Arial" w:hAnsi="Arial" w:cs="Arial"/>
              </w:rPr>
            </w:pPr>
            <w:r w:rsidRPr="00C13D3E">
              <w:rPr>
                <w:rFonts w:ascii="Arial" w:hAnsi="Arial" w:cs="Arial"/>
              </w:rPr>
              <w:t>To know that many Christians celebrate the events of Holy Week through a range of different activities and rituals.</w:t>
            </w:r>
          </w:p>
          <w:p w14:paraId="46207013" w14:textId="77777777" w:rsidR="00C13D3E" w:rsidRPr="00C13D3E" w:rsidRDefault="00C13D3E" w:rsidP="00641F62">
            <w:pPr>
              <w:pStyle w:val="ListParagraph"/>
              <w:numPr>
                <w:ilvl w:val="0"/>
                <w:numId w:val="2"/>
              </w:numPr>
              <w:rPr>
                <w:rFonts w:ascii="Arial" w:hAnsi="Arial" w:cs="Arial"/>
              </w:rPr>
            </w:pPr>
            <w:r w:rsidRPr="00C13D3E">
              <w:rPr>
                <w:rFonts w:ascii="Arial" w:hAnsi="Arial" w:cs="Arial"/>
              </w:rPr>
              <w:t>To know that Good Friday and Easter represent the Christian belief of God’s power over death</w:t>
            </w:r>
          </w:p>
          <w:p w14:paraId="657863DD" w14:textId="77777777" w:rsidR="00C13D3E" w:rsidRPr="00C13D3E" w:rsidRDefault="00C13D3E" w:rsidP="00641F62">
            <w:pPr>
              <w:numPr>
                <w:ilvl w:val="0"/>
                <w:numId w:val="2"/>
              </w:numPr>
              <w:textAlignment w:val="baseline"/>
              <w:rPr>
                <w:rFonts w:ascii="Arial" w:hAnsi="Arial" w:cs="Arial"/>
              </w:rPr>
            </w:pPr>
            <w:r w:rsidRPr="00C13D3E">
              <w:rPr>
                <w:rFonts w:ascii="Arial" w:hAnsi="Arial" w:cs="Arial"/>
              </w:rPr>
              <w:t>To know that on Maundy Thursday, at the Last Supper, Jesus asked his disciples to share bread and wine. This is often referred to as the Eucharist.</w:t>
            </w:r>
          </w:p>
          <w:p w14:paraId="02D3B946" w14:textId="569C02C1" w:rsidR="007A21E7" w:rsidRPr="00C13D3E" w:rsidRDefault="00C13D3E" w:rsidP="00641F62">
            <w:pPr>
              <w:numPr>
                <w:ilvl w:val="0"/>
                <w:numId w:val="2"/>
              </w:numPr>
              <w:contextualSpacing/>
              <w:rPr>
                <w:rFonts w:ascii="Arial" w:hAnsi="Arial" w:cs="Arial"/>
                <w:sz w:val="18"/>
                <w:szCs w:val="18"/>
              </w:rPr>
            </w:pPr>
            <w:r w:rsidRPr="00C13D3E">
              <w:rPr>
                <w:rFonts w:ascii="Arial" w:hAnsi="Arial" w:cs="Arial"/>
              </w:rPr>
              <w:t>To simply explain the procedures involved in the Eucharist</w:t>
            </w:r>
          </w:p>
        </w:tc>
      </w:tr>
      <w:tr w:rsidR="007A21E7" w:rsidRPr="00C13D3E" w14:paraId="5ADF0A3D" w14:textId="77777777" w:rsidTr="00C13D3E">
        <w:tc>
          <w:tcPr>
            <w:tcW w:w="1668" w:type="dxa"/>
          </w:tcPr>
          <w:p w14:paraId="5CB15A26" w14:textId="0F10DD28" w:rsidR="007A21E7" w:rsidRPr="00C13D3E" w:rsidRDefault="00FC170D" w:rsidP="00FC170D">
            <w:pPr>
              <w:contextualSpacing/>
              <w:rPr>
                <w:rFonts w:ascii="Arial" w:hAnsi="Arial" w:cs="Arial"/>
                <w:sz w:val="18"/>
                <w:szCs w:val="18"/>
              </w:rPr>
            </w:pPr>
            <w:r w:rsidRPr="00C13D3E">
              <w:rPr>
                <w:rFonts w:ascii="Arial" w:hAnsi="Arial" w:cs="Arial"/>
                <w:sz w:val="18"/>
                <w:szCs w:val="18"/>
              </w:rPr>
              <w:t>Exploration - Afterlife</w:t>
            </w:r>
          </w:p>
        </w:tc>
        <w:tc>
          <w:tcPr>
            <w:tcW w:w="13920" w:type="dxa"/>
          </w:tcPr>
          <w:p w14:paraId="20F99D5A" w14:textId="00EAA537" w:rsidR="00C13D3E" w:rsidRPr="00C13D3E" w:rsidRDefault="00783529" w:rsidP="00641F62">
            <w:pPr>
              <w:pStyle w:val="ListParagraph"/>
              <w:numPr>
                <w:ilvl w:val="0"/>
                <w:numId w:val="34"/>
              </w:numPr>
              <w:textAlignment w:val="baseline"/>
              <w:rPr>
                <w:rFonts w:ascii="Arial" w:eastAsia="Tahoma" w:hAnsi="Arial" w:cs="Arial"/>
                <w:sz w:val="20"/>
                <w:szCs w:val="20"/>
              </w:rPr>
            </w:pPr>
            <w:r w:rsidRPr="00C13D3E">
              <w:rPr>
                <w:rFonts w:ascii="Arial" w:hAnsi="Arial" w:cs="Arial"/>
                <w:sz w:val="18"/>
                <w:szCs w:val="18"/>
              </w:rPr>
              <w:t>.</w:t>
            </w:r>
            <w:r w:rsidR="00C13D3E" w:rsidRPr="00C13D3E">
              <w:rPr>
                <w:rFonts w:ascii="Arial" w:eastAsia="Tahoma" w:hAnsi="Arial" w:cs="Arial"/>
                <w:sz w:val="20"/>
                <w:szCs w:val="20"/>
              </w:rPr>
              <w:t xml:space="preserve"> To know that eternity means unending</w:t>
            </w:r>
          </w:p>
          <w:p w14:paraId="23165BF1" w14:textId="77777777" w:rsidR="00C13D3E" w:rsidRPr="00C13D3E" w:rsidRDefault="00C13D3E" w:rsidP="00641F62">
            <w:pPr>
              <w:pStyle w:val="ListParagraph"/>
              <w:numPr>
                <w:ilvl w:val="0"/>
                <w:numId w:val="34"/>
              </w:numPr>
              <w:textAlignment w:val="baseline"/>
              <w:rPr>
                <w:rFonts w:ascii="Arial" w:eastAsia="Tahoma" w:hAnsi="Arial" w:cs="Arial"/>
                <w:sz w:val="20"/>
                <w:szCs w:val="20"/>
              </w:rPr>
            </w:pPr>
            <w:r w:rsidRPr="00C13D3E">
              <w:rPr>
                <w:rFonts w:ascii="Arial" w:eastAsia="Tahoma" w:hAnsi="Arial" w:cs="Arial"/>
                <w:sz w:val="20"/>
                <w:szCs w:val="20"/>
              </w:rPr>
              <w:t>To know the difference between the ideas of mortality and immortality</w:t>
            </w:r>
          </w:p>
          <w:p w14:paraId="2BD1E2A7" w14:textId="77777777" w:rsidR="00C13D3E" w:rsidRPr="00C13D3E" w:rsidRDefault="00C13D3E" w:rsidP="00641F62">
            <w:pPr>
              <w:pStyle w:val="ListParagraph"/>
              <w:numPr>
                <w:ilvl w:val="0"/>
                <w:numId w:val="34"/>
              </w:numPr>
              <w:textAlignment w:val="baseline"/>
              <w:rPr>
                <w:rFonts w:ascii="Arial" w:eastAsia="Tahoma" w:hAnsi="Arial" w:cs="Arial"/>
                <w:sz w:val="18"/>
                <w:szCs w:val="18"/>
              </w:rPr>
            </w:pPr>
            <w:r w:rsidRPr="00C13D3E">
              <w:rPr>
                <w:rFonts w:ascii="Arial" w:eastAsia="Tahoma" w:hAnsi="Arial" w:cs="Arial"/>
                <w:sz w:val="20"/>
                <w:szCs w:val="20"/>
              </w:rPr>
              <w:t>To know that different religions and non-religions have different ideas of what happens after death</w:t>
            </w:r>
          </w:p>
          <w:p w14:paraId="2DF0D9B1" w14:textId="77777777" w:rsidR="00C13D3E" w:rsidRPr="00C13D3E" w:rsidRDefault="00C13D3E" w:rsidP="00641F62">
            <w:pPr>
              <w:pStyle w:val="ListParagraph"/>
              <w:numPr>
                <w:ilvl w:val="0"/>
                <w:numId w:val="34"/>
              </w:numPr>
              <w:textAlignment w:val="baseline"/>
              <w:rPr>
                <w:rFonts w:ascii="Arial" w:eastAsia="Tahoma" w:hAnsi="Arial" w:cs="Arial"/>
                <w:sz w:val="20"/>
                <w:szCs w:val="20"/>
              </w:rPr>
            </w:pPr>
            <w:r w:rsidRPr="00C13D3E">
              <w:rPr>
                <w:rFonts w:ascii="Arial" w:eastAsia="Tahoma" w:hAnsi="Arial" w:cs="Arial"/>
                <w:sz w:val="20"/>
                <w:szCs w:val="20"/>
              </w:rPr>
              <w:t>To know that there are some similarities between religious and non-religious ideas about life, death and eternity</w:t>
            </w:r>
          </w:p>
          <w:p w14:paraId="0BDC178C" w14:textId="77777777" w:rsidR="00C13D3E" w:rsidRPr="00C13D3E" w:rsidRDefault="00C13D3E" w:rsidP="00641F62">
            <w:pPr>
              <w:pStyle w:val="ListParagraph"/>
              <w:numPr>
                <w:ilvl w:val="0"/>
                <w:numId w:val="34"/>
              </w:numPr>
              <w:textAlignment w:val="baseline"/>
              <w:rPr>
                <w:rFonts w:ascii="Arial" w:eastAsia="Tahoma" w:hAnsi="Arial" w:cs="Arial"/>
                <w:sz w:val="20"/>
                <w:szCs w:val="20"/>
              </w:rPr>
            </w:pPr>
            <w:r w:rsidRPr="00C13D3E">
              <w:rPr>
                <w:rFonts w:ascii="Arial" w:eastAsia="Tahoma" w:hAnsi="Arial" w:cs="Arial"/>
                <w:sz w:val="20"/>
                <w:szCs w:val="20"/>
              </w:rPr>
              <w:t>To know that Abrahamic religions share the beliefs about Heaven, but they all relate to it in different ways</w:t>
            </w:r>
          </w:p>
          <w:p w14:paraId="15800AD6" w14:textId="77777777" w:rsidR="00C13D3E" w:rsidRPr="00C13D3E" w:rsidRDefault="00C13D3E" w:rsidP="00641F62">
            <w:pPr>
              <w:pStyle w:val="ListParagraph"/>
              <w:numPr>
                <w:ilvl w:val="0"/>
                <w:numId w:val="34"/>
              </w:numPr>
              <w:textAlignment w:val="baseline"/>
              <w:rPr>
                <w:rFonts w:ascii="Arial" w:eastAsia="Tahoma" w:hAnsi="Arial" w:cs="Arial"/>
                <w:sz w:val="20"/>
                <w:szCs w:val="20"/>
              </w:rPr>
            </w:pPr>
            <w:r w:rsidRPr="00C13D3E">
              <w:rPr>
                <w:rFonts w:ascii="Arial" w:eastAsia="Tahoma" w:hAnsi="Arial" w:cs="Arial"/>
                <w:sz w:val="20"/>
                <w:szCs w:val="20"/>
              </w:rPr>
              <w:t>To know that Dharmic religions share the beliefs of reincarnation and emancipation</w:t>
            </w:r>
          </w:p>
          <w:p w14:paraId="0E6F3208" w14:textId="6C2C7753" w:rsidR="007A21E7" w:rsidRPr="00C13D3E" w:rsidRDefault="00C13D3E" w:rsidP="00641F62">
            <w:pPr>
              <w:numPr>
                <w:ilvl w:val="0"/>
                <w:numId w:val="2"/>
              </w:numPr>
              <w:contextualSpacing/>
              <w:rPr>
                <w:rFonts w:ascii="Arial" w:hAnsi="Arial" w:cs="Arial"/>
                <w:sz w:val="18"/>
                <w:szCs w:val="18"/>
              </w:rPr>
            </w:pPr>
            <w:r w:rsidRPr="00C13D3E">
              <w:rPr>
                <w:rFonts w:ascii="Arial" w:eastAsia="Tahoma" w:hAnsi="Arial" w:cs="Arial"/>
                <w:sz w:val="20"/>
                <w:szCs w:val="20"/>
              </w:rPr>
              <w:t>To know that many Humanists do not believe in a life after death; they believe that life has a beginning and an end but that they have the freedom to shape their own lives</w:t>
            </w:r>
          </w:p>
        </w:tc>
      </w:tr>
      <w:tr w:rsidR="007A21E7" w:rsidRPr="00C13D3E" w14:paraId="77329505" w14:textId="77777777" w:rsidTr="00C13D3E">
        <w:trPr>
          <w:trHeight w:val="58"/>
        </w:trPr>
        <w:tc>
          <w:tcPr>
            <w:tcW w:w="1668" w:type="dxa"/>
          </w:tcPr>
          <w:p w14:paraId="28435450" w14:textId="5E6B74C7" w:rsidR="00783529" w:rsidRPr="00C13D3E" w:rsidRDefault="00783529" w:rsidP="00783529">
            <w:pPr>
              <w:contextualSpacing/>
              <w:rPr>
                <w:rFonts w:ascii="Arial" w:hAnsi="Arial" w:cs="Arial"/>
                <w:sz w:val="18"/>
                <w:szCs w:val="18"/>
              </w:rPr>
            </w:pPr>
            <w:r w:rsidRPr="00C13D3E">
              <w:rPr>
                <w:rFonts w:ascii="Arial" w:hAnsi="Arial" w:cs="Arial"/>
                <w:sz w:val="18"/>
                <w:szCs w:val="18"/>
              </w:rPr>
              <w:t>Christianity (Church)</w:t>
            </w:r>
          </w:p>
          <w:p w14:paraId="2EA0D8C9" w14:textId="77777777" w:rsidR="007A21E7" w:rsidRPr="00C13D3E" w:rsidRDefault="007A21E7" w:rsidP="00D92C6A">
            <w:pPr>
              <w:rPr>
                <w:rFonts w:ascii="Arial" w:hAnsi="Arial" w:cs="Arial"/>
                <w:sz w:val="18"/>
                <w:szCs w:val="18"/>
              </w:rPr>
            </w:pPr>
          </w:p>
        </w:tc>
        <w:tc>
          <w:tcPr>
            <w:tcW w:w="13920" w:type="dxa"/>
          </w:tcPr>
          <w:p w14:paraId="401488B5" w14:textId="77777777" w:rsidR="00C13D3E" w:rsidRPr="00C13D3E" w:rsidRDefault="00C13D3E" w:rsidP="00641F62">
            <w:pPr>
              <w:pStyle w:val="ListParagraph"/>
              <w:numPr>
                <w:ilvl w:val="0"/>
                <w:numId w:val="2"/>
              </w:numPr>
              <w:autoSpaceDE w:val="0"/>
              <w:autoSpaceDN w:val="0"/>
              <w:adjustRightInd w:val="0"/>
              <w:rPr>
                <w:rFonts w:ascii="Arial" w:eastAsia="Calibri" w:hAnsi="Arial" w:cs="Arial"/>
                <w:color w:val="231F20"/>
                <w:sz w:val="20"/>
                <w:szCs w:val="20"/>
              </w:rPr>
            </w:pPr>
            <w:r w:rsidRPr="00C13D3E">
              <w:rPr>
                <w:rFonts w:ascii="Arial" w:eastAsia="Calibri" w:hAnsi="Arial" w:cs="Arial"/>
                <w:color w:val="000000" w:themeColor="text1"/>
                <w:sz w:val="20"/>
                <w:szCs w:val="20"/>
              </w:rPr>
              <w:t xml:space="preserve">To know that Christians believe that </w:t>
            </w:r>
            <w:r w:rsidRPr="00C13D3E">
              <w:rPr>
                <w:rFonts w:ascii="Arial" w:eastAsia="Calibri" w:hAnsi="Arial" w:cs="Arial"/>
                <w:color w:val="231F20"/>
                <w:sz w:val="20"/>
                <w:szCs w:val="20"/>
              </w:rPr>
              <w:t>God offered salvation following the mistakes that Adam and Eve made</w:t>
            </w:r>
          </w:p>
          <w:p w14:paraId="6ECD645D" w14:textId="77777777" w:rsidR="00C13D3E" w:rsidRPr="00C13D3E" w:rsidRDefault="00C13D3E" w:rsidP="00641F62">
            <w:pPr>
              <w:pStyle w:val="ListParagraph"/>
              <w:numPr>
                <w:ilvl w:val="0"/>
                <w:numId w:val="2"/>
              </w:numPr>
              <w:autoSpaceDE w:val="0"/>
              <w:autoSpaceDN w:val="0"/>
              <w:adjustRightInd w:val="0"/>
              <w:rPr>
                <w:rFonts w:ascii="Arial" w:eastAsia="Calibri" w:hAnsi="Arial" w:cs="Arial"/>
                <w:color w:val="000000" w:themeColor="text1"/>
                <w:sz w:val="20"/>
                <w:szCs w:val="20"/>
              </w:rPr>
            </w:pPr>
            <w:r w:rsidRPr="00C13D3E">
              <w:rPr>
                <w:rFonts w:ascii="Arial" w:eastAsia="Calibri" w:hAnsi="Arial" w:cs="Arial"/>
                <w:color w:val="231F20"/>
                <w:sz w:val="20"/>
                <w:szCs w:val="20"/>
              </w:rPr>
              <w:t>To simply retell the story of Jesus’ death and resurrection and to know that many Christi</w:t>
            </w:r>
            <w:r w:rsidRPr="00C13D3E">
              <w:rPr>
                <w:rFonts w:ascii="Arial" w:eastAsia="Calibri" w:hAnsi="Arial" w:cs="Arial"/>
                <w:color w:val="000000" w:themeColor="text1"/>
                <w:sz w:val="20"/>
                <w:szCs w:val="20"/>
              </w:rPr>
              <w:t>ans believe that through Jesus’s death and resurrection, humans’ broken relationship with God is restored. This was God offering salvation.</w:t>
            </w:r>
          </w:p>
          <w:p w14:paraId="5890311B" w14:textId="77777777" w:rsidR="00C13D3E" w:rsidRPr="00C13D3E" w:rsidRDefault="00C13D3E" w:rsidP="00641F62">
            <w:pPr>
              <w:pStyle w:val="ListParagraph"/>
              <w:numPr>
                <w:ilvl w:val="0"/>
                <w:numId w:val="2"/>
              </w:numPr>
              <w:autoSpaceDE w:val="0"/>
              <w:autoSpaceDN w:val="0"/>
              <w:adjustRightInd w:val="0"/>
              <w:spacing w:line="276" w:lineRule="auto"/>
              <w:rPr>
                <w:rFonts w:ascii="Arial" w:eastAsia="Calibri" w:hAnsi="Arial" w:cs="Arial"/>
                <w:color w:val="231F20"/>
                <w:sz w:val="20"/>
                <w:szCs w:val="20"/>
              </w:rPr>
            </w:pPr>
            <w:r w:rsidRPr="00C13D3E">
              <w:rPr>
                <w:rFonts w:ascii="Arial" w:eastAsia="Calibri" w:hAnsi="Arial" w:cs="Arial"/>
                <w:color w:val="231F20"/>
                <w:sz w:val="20"/>
                <w:szCs w:val="20"/>
              </w:rPr>
              <w:t xml:space="preserve">To know that salvation means that human souls can be saved from Hell and are allowed to enter Heaven </w:t>
            </w:r>
          </w:p>
          <w:p w14:paraId="2EB8B340" w14:textId="77777777" w:rsidR="00C13D3E" w:rsidRPr="00C13D3E" w:rsidRDefault="00C13D3E" w:rsidP="00641F62">
            <w:pPr>
              <w:pStyle w:val="ListParagraph"/>
              <w:numPr>
                <w:ilvl w:val="0"/>
                <w:numId w:val="2"/>
              </w:numPr>
              <w:autoSpaceDE w:val="0"/>
              <w:autoSpaceDN w:val="0"/>
              <w:adjustRightInd w:val="0"/>
              <w:spacing w:line="276" w:lineRule="auto"/>
              <w:rPr>
                <w:rFonts w:ascii="Arial" w:eastAsia="Calibri" w:hAnsi="Arial" w:cs="Arial"/>
                <w:color w:val="231F20"/>
                <w:sz w:val="20"/>
                <w:szCs w:val="20"/>
              </w:rPr>
            </w:pPr>
            <w:r w:rsidRPr="00C13D3E">
              <w:rPr>
                <w:rFonts w:ascii="Arial" w:eastAsia="Calibri" w:hAnsi="Arial" w:cs="Arial"/>
                <w:color w:val="000000" w:themeColor="text1"/>
                <w:sz w:val="20"/>
                <w:szCs w:val="20"/>
              </w:rPr>
              <w:t xml:space="preserve">To know that Christians </w:t>
            </w:r>
            <w:r w:rsidRPr="00C13D3E">
              <w:rPr>
                <w:rFonts w:ascii="Arial" w:eastAsia="Calibri" w:hAnsi="Arial" w:cs="Arial"/>
                <w:color w:val="231F20"/>
                <w:sz w:val="20"/>
                <w:szCs w:val="20"/>
              </w:rPr>
              <w:t>believe that after death they will be taken into the presence of God and they will be judged for actions during their lifetime. If judged well, they will be able to enter Heaven.</w:t>
            </w:r>
          </w:p>
          <w:p w14:paraId="7EC15AF0" w14:textId="77777777" w:rsidR="00C13D3E" w:rsidRPr="00C13D3E" w:rsidRDefault="00C13D3E" w:rsidP="00641F62">
            <w:pPr>
              <w:pStyle w:val="ListParagraph"/>
              <w:numPr>
                <w:ilvl w:val="0"/>
                <w:numId w:val="2"/>
              </w:numPr>
              <w:autoSpaceDE w:val="0"/>
              <w:autoSpaceDN w:val="0"/>
              <w:adjustRightInd w:val="0"/>
              <w:spacing w:line="276" w:lineRule="auto"/>
              <w:rPr>
                <w:rFonts w:ascii="Arial" w:eastAsia="Calibri" w:hAnsi="Arial" w:cs="Arial"/>
                <w:color w:val="000000" w:themeColor="text1"/>
                <w:sz w:val="20"/>
                <w:szCs w:val="20"/>
              </w:rPr>
            </w:pPr>
            <w:r w:rsidRPr="00C13D3E">
              <w:rPr>
                <w:rFonts w:ascii="Arial" w:eastAsia="Calibri" w:hAnsi="Arial" w:cs="Arial"/>
                <w:color w:val="000000" w:themeColor="text1"/>
                <w:sz w:val="20"/>
                <w:szCs w:val="20"/>
              </w:rPr>
              <w:t>To know that many Christians recognise that they do make mistakes, but they try to atone.  They believe that if they repent, they will receive forgiveness.</w:t>
            </w:r>
          </w:p>
          <w:p w14:paraId="21C0A97B" w14:textId="5ACAAE55" w:rsidR="007A21E7" w:rsidRPr="00C13D3E" w:rsidRDefault="00C13D3E" w:rsidP="00641F62">
            <w:pPr>
              <w:numPr>
                <w:ilvl w:val="0"/>
                <w:numId w:val="2"/>
              </w:numPr>
              <w:contextualSpacing/>
              <w:rPr>
                <w:rFonts w:ascii="Arial" w:hAnsi="Arial" w:cs="Arial"/>
                <w:sz w:val="18"/>
                <w:szCs w:val="18"/>
              </w:rPr>
            </w:pPr>
            <w:r w:rsidRPr="00C13D3E">
              <w:rPr>
                <w:rFonts w:ascii="Arial" w:eastAsia="Calibri" w:hAnsi="Arial" w:cs="Arial"/>
                <w:color w:val="000000" w:themeColor="text1"/>
                <w:sz w:val="20"/>
                <w:szCs w:val="20"/>
              </w:rPr>
              <w:t>To recognise that many Catholic Christians seek forgiveness through reconciliation.</w:t>
            </w:r>
          </w:p>
        </w:tc>
      </w:tr>
    </w:tbl>
    <w:p w14:paraId="3E77873A" w14:textId="0A8B9A09" w:rsidR="00504C6B" w:rsidRDefault="00504C6B"/>
    <w:p w14:paraId="308AB593" w14:textId="5464A53D" w:rsidR="00504C6B" w:rsidRDefault="00504C6B"/>
    <w:p w14:paraId="1F6C109D" w14:textId="77777777" w:rsidR="00BE7220" w:rsidRDefault="00BE7220"/>
    <w:p w14:paraId="4472E2DE" w14:textId="77777777" w:rsidR="00504C6B" w:rsidRDefault="00504C6B" w:rsidP="00504C6B">
      <w:r>
        <w:t xml:space="preserve"> </w:t>
      </w:r>
    </w:p>
    <w:p w14:paraId="2C3C6CC0" w14:textId="77777777" w:rsidR="00CB6E7B" w:rsidRPr="00743A63" w:rsidRDefault="00CB6E7B">
      <w:pPr>
        <w:rPr>
          <w:rFonts w:cstheme="minorHAnsi"/>
        </w:rPr>
      </w:pPr>
    </w:p>
    <w:p w14:paraId="2AAD2543" w14:textId="77777777" w:rsidR="00EE26B2" w:rsidRDefault="00EE26B2" w:rsidP="00EE26B2">
      <w:r>
        <w:t xml:space="preserve"> </w:t>
      </w:r>
    </w:p>
    <w:p w14:paraId="6206E22C" w14:textId="77777777" w:rsidR="00EE26B2" w:rsidRDefault="00EE26B2"/>
    <w:sectPr w:rsidR="00EE26B2" w:rsidSect="00462C36">
      <w:headerReference w:type="default" r:id="rId12"/>
      <w:footerReference w:type="default" r:id="rId13"/>
      <w:pgSz w:w="16840" w:h="11900" w:orient="landscape"/>
      <w:pgMar w:top="720" w:right="720" w:bottom="720" w:left="720" w:header="170" w:footer="170"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FF24" w14:textId="77777777" w:rsidR="00782D8F" w:rsidRDefault="00782D8F" w:rsidP="00462C36">
      <w:r>
        <w:separator/>
      </w:r>
    </w:p>
  </w:endnote>
  <w:endnote w:type="continuationSeparator" w:id="0">
    <w:p w14:paraId="7407B763" w14:textId="77777777" w:rsidR="00782D8F" w:rsidRDefault="00782D8F" w:rsidP="0046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651" w14:textId="77777777" w:rsidR="00D92C6A" w:rsidRPr="002A10AB" w:rsidRDefault="00D92C6A" w:rsidP="00462C36">
    <w:pPr>
      <w:shd w:val="clear" w:color="auto" w:fill="FFFFFF"/>
      <w:spacing w:after="150"/>
      <w:jc w:val="center"/>
      <w:outlineLvl w:val="3"/>
      <w:rPr>
        <w:rFonts w:ascii="Arial" w:eastAsia="Times New Roman" w:hAnsi="Arial" w:cs="Arial"/>
        <w:b/>
        <w:bCs/>
        <w:color w:val="003F7E"/>
        <w:sz w:val="20"/>
        <w:szCs w:val="20"/>
        <w:lang w:eastAsia="en-GB"/>
      </w:rPr>
    </w:pPr>
    <w:r w:rsidRPr="00B012E8">
      <w:rPr>
        <w:rFonts w:ascii="Arial" w:eastAsia="Times New Roman" w:hAnsi="Arial" w:cs="Arial"/>
        <w:b/>
        <w:bCs/>
        <w:color w:val="003F7E"/>
        <w:sz w:val="20"/>
        <w:szCs w:val="20"/>
        <w:lang w:eastAsia="en-GB"/>
      </w:rPr>
      <w:t>CORE VALUES:</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CHILDREN FIRST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RESILIENCE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PIONEERING</w:t>
    </w:r>
  </w:p>
  <w:p w14:paraId="511A95FE" w14:textId="77777777" w:rsidR="00D92C6A" w:rsidRDefault="00D92C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1B549" w14:textId="77777777" w:rsidR="00782D8F" w:rsidRDefault="00782D8F" w:rsidP="00462C36">
      <w:r>
        <w:separator/>
      </w:r>
    </w:p>
  </w:footnote>
  <w:footnote w:type="continuationSeparator" w:id="0">
    <w:p w14:paraId="6774C537" w14:textId="77777777" w:rsidR="00782D8F" w:rsidRDefault="00782D8F" w:rsidP="00462C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B8D0" w14:textId="0D96A319" w:rsidR="00D92C6A" w:rsidRPr="002A10AB" w:rsidRDefault="00D92C6A" w:rsidP="00462C36">
    <w:pPr>
      <w:shd w:val="clear" w:color="auto" w:fill="FFFFFF"/>
      <w:spacing w:after="150"/>
      <w:jc w:val="center"/>
      <w:outlineLvl w:val="4"/>
      <w:rPr>
        <w:rFonts w:ascii="Arial" w:eastAsia="Times New Roman" w:hAnsi="Arial" w:cs="Arial"/>
        <w:b/>
        <w:bCs/>
        <w:color w:val="003F7E"/>
        <w:sz w:val="20"/>
        <w:szCs w:val="29"/>
        <w:lang w:eastAsia="en-GB"/>
      </w:rPr>
    </w:pPr>
    <w:r w:rsidRPr="00B012E8">
      <w:rPr>
        <w:rFonts w:ascii="Arial" w:eastAsia="Times New Roman" w:hAnsi="Arial" w:cs="Arial"/>
        <w:b/>
        <w:bCs/>
        <w:color w:val="003F7E"/>
        <w:sz w:val="20"/>
        <w:szCs w:val="29"/>
        <w:lang w:eastAsia="en-GB"/>
      </w:rPr>
      <w:t xml:space="preserve">Guiding Principle: </w:t>
    </w:r>
    <w:r w:rsidRPr="002A10AB">
      <w:rPr>
        <w:rFonts w:ascii="Arial" w:eastAsia="Times New Roman" w:hAnsi="Arial" w:cs="Arial"/>
        <w:b/>
        <w:bCs/>
        <w:color w:val="003F7E"/>
        <w:sz w:val="20"/>
        <w:szCs w:val="29"/>
        <w:lang w:eastAsia="en-GB"/>
      </w:rPr>
      <w:t>"To deliver a first class education through partnership, innovation, school improvement and accountability."</w:t>
    </w:r>
  </w:p>
  <w:p w14:paraId="15230ABD" w14:textId="3ACAB536" w:rsidR="00D92C6A" w:rsidRDefault="00D92C6A">
    <w:pPr>
      <w:pStyle w:val="Header"/>
    </w:pPr>
  </w:p>
  <w:p w14:paraId="02759762" w14:textId="77777777" w:rsidR="00D92C6A" w:rsidRDefault="00D92C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9A5"/>
    <w:multiLevelType w:val="hybridMultilevel"/>
    <w:tmpl w:val="6AF266D6"/>
    <w:lvl w:ilvl="0" w:tplc="86EED954">
      <w:start w:val="1"/>
      <w:numFmt w:val="bullet"/>
      <w:lvlText w:val=""/>
      <w:lvlJc w:val="left"/>
      <w:pPr>
        <w:ind w:left="720" w:hanging="360"/>
      </w:pPr>
      <w:rPr>
        <w:rFonts w:ascii="Symbol" w:hAnsi="Symbol" w:hint="default"/>
      </w:rPr>
    </w:lvl>
    <w:lvl w:ilvl="1" w:tplc="F81864CE">
      <w:start w:val="1"/>
      <w:numFmt w:val="bullet"/>
      <w:lvlText w:val="o"/>
      <w:lvlJc w:val="left"/>
      <w:pPr>
        <w:ind w:left="1440" w:hanging="360"/>
      </w:pPr>
      <w:rPr>
        <w:rFonts w:ascii="Courier New" w:hAnsi="Courier New" w:hint="default"/>
      </w:rPr>
    </w:lvl>
    <w:lvl w:ilvl="2" w:tplc="BE3690A8">
      <w:start w:val="1"/>
      <w:numFmt w:val="bullet"/>
      <w:lvlText w:val=""/>
      <w:lvlJc w:val="left"/>
      <w:pPr>
        <w:ind w:left="2160" w:hanging="360"/>
      </w:pPr>
      <w:rPr>
        <w:rFonts w:ascii="Wingdings" w:hAnsi="Wingdings" w:hint="default"/>
      </w:rPr>
    </w:lvl>
    <w:lvl w:ilvl="3" w:tplc="0016BB1C">
      <w:start w:val="1"/>
      <w:numFmt w:val="bullet"/>
      <w:lvlText w:val=""/>
      <w:lvlJc w:val="left"/>
      <w:pPr>
        <w:ind w:left="2880" w:hanging="360"/>
      </w:pPr>
      <w:rPr>
        <w:rFonts w:ascii="Symbol" w:hAnsi="Symbol" w:hint="default"/>
      </w:rPr>
    </w:lvl>
    <w:lvl w:ilvl="4" w:tplc="A6021616">
      <w:start w:val="1"/>
      <w:numFmt w:val="bullet"/>
      <w:lvlText w:val="o"/>
      <w:lvlJc w:val="left"/>
      <w:pPr>
        <w:ind w:left="3600" w:hanging="360"/>
      </w:pPr>
      <w:rPr>
        <w:rFonts w:ascii="Courier New" w:hAnsi="Courier New" w:hint="default"/>
      </w:rPr>
    </w:lvl>
    <w:lvl w:ilvl="5" w:tplc="CEE6E4D0">
      <w:start w:val="1"/>
      <w:numFmt w:val="bullet"/>
      <w:lvlText w:val=""/>
      <w:lvlJc w:val="left"/>
      <w:pPr>
        <w:ind w:left="4320" w:hanging="360"/>
      </w:pPr>
      <w:rPr>
        <w:rFonts w:ascii="Wingdings" w:hAnsi="Wingdings" w:hint="default"/>
      </w:rPr>
    </w:lvl>
    <w:lvl w:ilvl="6" w:tplc="C0B4465C">
      <w:start w:val="1"/>
      <w:numFmt w:val="bullet"/>
      <w:lvlText w:val=""/>
      <w:lvlJc w:val="left"/>
      <w:pPr>
        <w:ind w:left="5040" w:hanging="360"/>
      </w:pPr>
      <w:rPr>
        <w:rFonts w:ascii="Symbol" w:hAnsi="Symbol" w:hint="default"/>
      </w:rPr>
    </w:lvl>
    <w:lvl w:ilvl="7" w:tplc="89EE0F92">
      <w:start w:val="1"/>
      <w:numFmt w:val="bullet"/>
      <w:lvlText w:val="o"/>
      <w:lvlJc w:val="left"/>
      <w:pPr>
        <w:ind w:left="5760" w:hanging="360"/>
      </w:pPr>
      <w:rPr>
        <w:rFonts w:ascii="Courier New" w:hAnsi="Courier New" w:hint="default"/>
      </w:rPr>
    </w:lvl>
    <w:lvl w:ilvl="8" w:tplc="CDF603E4">
      <w:start w:val="1"/>
      <w:numFmt w:val="bullet"/>
      <w:lvlText w:val=""/>
      <w:lvlJc w:val="left"/>
      <w:pPr>
        <w:ind w:left="6480" w:hanging="360"/>
      </w:pPr>
      <w:rPr>
        <w:rFonts w:ascii="Wingdings" w:hAnsi="Wingdings" w:hint="default"/>
      </w:rPr>
    </w:lvl>
  </w:abstractNum>
  <w:abstractNum w:abstractNumId="1" w15:restartNumberingAfterBreak="0">
    <w:nsid w:val="0D215C45"/>
    <w:multiLevelType w:val="hybridMultilevel"/>
    <w:tmpl w:val="FB4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F689E"/>
    <w:multiLevelType w:val="hybridMultilevel"/>
    <w:tmpl w:val="2C68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E406C"/>
    <w:multiLevelType w:val="hybridMultilevel"/>
    <w:tmpl w:val="5AF6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D115"/>
    <w:multiLevelType w:val="hybridMultilevel"/>
    <w:tmpl w:val="F3C44662"/>
    <w:lvl w:ilvl="0" w:tplc="B238A920">
      <w:start w:val="1"/>
      <w:numFmt w:val="bullet"/>
      <w:lvlText w:val=""/>
      <w:lvlJc w:val="left"/>
      <w:pPr>
        <w:ind w:left="720" w:hanging="360"/>
      </w:pPr>
      <w:rPr>
        <w:rFonts w:ascii="Symbol" w:hAnsi="Symbol" w:hint="default"/>
      </w:rPr>
    </w:lvl>
    <w:lvl w:ilvl="1" w:tplc="CA6C4B2A">
      <w:start w:val="1"/>
      <w:numFmt w:val="bullet"/>
      <w:lvlText w:val=""/>
      <w:lvlJc w:val="left"/>
      <w:pPr>
        <w:ind w:left="1440" w:hanging="360"/>
      </w:pPr>
      <w:rPr>
        <w:rFonts w:ascii="Symbol" w:hAnsi="Symbol" w:hint="default"/>
      </w:rPr>
    </w:lvl>
    <w:lvl w:ilvl="2" w:tplc="1472A4B6">
      <w:start w:val="1"/>
      <w:numFmt w:val="bullet"/>
      <w:lvlText w:val=""/>
      <w:lvlJc w:val="left"/>
      <w:pPr>
        <w:ind w:left="2160" w:hanging="360"/>
      </w:pPr>
      <w:rPr>
        <w:rFonts w:ascii="Wingdings" w:hAnsi="Wingdings" w:hint="default"/>
      </w:rPr>
    </w:lvl>
    <w:lvl w:ilvl="3" w:tplc="53381FD4">
      <w:start w:val="1"/>
      <w:numFmt w:val="bullet"/>
      <w:lvlText w:val=""/>
      <w:lvlJc w:val="left"/>
      <w:pPr>
        <w:ind w:left="2880" w:hanging="360"/>
      </w:pPr>
      <w:rPr>
        <w:rFonts w:ascii="Symbol" w:hAnsi="Symbol" w:hint="default"/>
      </w:rPr>
    </w:lvl>
    <w:lvl w:ilvl="4" w:tplc="76064F1C">
      <w:start w:val="1"/>
      <w:numFmt w:val="bullet"/>
      <w:lvlText w:val="o"/>
      <w:lvlJc w:val="left"/>
      <w:pPr>
        <w:ind w:left="3600" w:hanging="360"/>
      </w:pPr>
      <w:rPr>
        <w:rFonts w:ascii="Courier New" w:hAnsi="Courier New" w:hint="default"/>
      </w:rPr>
    </w:lvl>
    <w:lvl w:ilvl="5" w:tplc="49D86310">
      <w:start w:val="1"/>
      <w:numFmt w:val="bullet"/>
      <w:lvlText w:val=""/>
      <w:lvlJc w:val="left"/>
      <w:pPr>
        <w:ind w:left="4320" w:hanging="360"/>
      </w:pPr>
      <w:rPr>
        <w:rFonts w:ascii="Wingdings" w:hAnsi="Wingdings" w:hint="default"/>
      </w:rPr>
    </w:lvl>
    <w:lvl w:ilvl="6" w:tplc="ED2AF22A">
      <w:start w:val="1"/>
      <w:numFmt w:val="bullet"/>
      <w:lvlText w:val=""/>
      <w:lvlJc w:val="left"/>
      <w:pPr>
        <w:ind w:left="5040" w:hanging="360"/>
      </w:pPr>
      <w:rPr>
        <w:rFonts w:ascii="Symbol" w:hAnsi="Symbol" w:hint="default"/>
      </w:rPr>
    </w:lvl>
    <w:lvl w:ilvl="7" w:tplc="E364059C">
      <w:start w:val="1"/>
      <w:numFmt w:val="bullet"/>
      <w:lvlText w:val="o"/>
      <w:lvlJc w:val="left"/>
      <w:pPr>
        <w:ind w:left="5760" w:hanging="360"/>
      </w:pPr>
      <w:rPr>
        <w:rFonts w:ascii="Courier New" w:hAnsi="Courier New" w:hint="default"/>
      </w:rPr>
    </w:lvl>
    <w:lvl w:ilvl="8" w:tplc="959ACFCE">
      <w:start w:val="1"/>
      <w:numFmt w:val="bullet"/>
      <w:lvlText w:val=""/>
      <w:lvlJc w:val="left"/>
      <w:pPr>
        <w:ind w:left="6480" w:hanging="360"/>
      </w:pPr>
      <w:rPr>
        <w:rFonts w:ascii="Wingdings" w:hAnsi="Wingdings" w:hint="default"/>
      </w:rPr>
    </w:lvl>
  </w:abstractNum>
  <w:abstractNum w:abstractNumId="5" w15:restartNumberingAfterBreak="0">
    <w:nsid w:val="16806015"/>
    <w:multiLevelType w:val="hybridMultilevel"/>
    <w:tmpl w:val="806C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D63F3"/>
    <w:multiLevelType w:val="hybridMultilevel"/>
    <w:tmpl w:val="3CFC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0955E"/>
    <w:multiLevelType w:val="hybridMultilevel"/>
    <w:tmpl w:val="E5906EEA"/>
    <w:lvl w:ilvl="0" w:tplc="66F2B2C2">
      <w:start w:val="1"/>
      <w:numFmt w:val="bullet"/>
      <w:lvlText w:val=""/>
      <w:lvlJc w:val="left"/>
      <w:pPr>
        <w:ind w:left="720" w:hanging="360"/>
      </w:pPr>
      <w:rPr>
        <w:rFonts w:ascii="Symbol" w:hAnsi="Symbol" w:hint="default"/>
      </w:rPr>
    </w:lvl>
    <w:lvl w:ilvl="1" w:tplc="618839E2">
      <w:start w:val="1"/>
      <w:numFmt w:val="bullet"/>
      <w:lvlText w:val="o"/>
      <w:lvlJc w:val="left"/>
      <w:pPr>
        <w:ind w:left="1440" w:hanging="360"/>
      </w:pPr>
      <w:rPr>
        <w:rFonts w:ascii="Courier New" w:hAnsi="Courier New" w:hint="default"/>
      </w:rPr>
    </w:lvl>
    <w:lvl w:ilvl="2" w:tplc="15AEFDA8">
      <w:start w:val="1"/>
      <w:numFmt w:val="bullet"/>
      <w:lvlText w:val=""/>
      <w:lvlJc w:val="left"/>
      <w:pPr>
        <w:ind w:left="2160" w:hanging="360"/>
      </w:pPr>
      <w:rPr>
        <w:rFonts w:ascii="Wingdings" w:hAnsi="Wingdings" w:hint="default"/>
      </w:rPr>
    </w:lvl>
    <w:lvl w:ilvl="3" w:tplc="B842514A">
      <w:start w:val="1"/>
      <w:numFmt w:val="bullet"/>
      <w:lvlText w:val=""/>
      <w:lvlJc w:val="left"/>
      <w:pPr>
        <w:ind w:left="2880" w:hanging="360"/>
      </w:pPr>
      <w:rPr>
        <w:rFonts w:ascii="Symbol" w:hAnsi="Symbol" w:hint="default"/>
      </w:rPr>
    </w:lvl>
    <w:lvl w:ilvl="4" w:tplc="DC34577A">
      <w:start w:val="1"/>
      <w:numFmt w:val="bullet"/>
      <w:lvlText w:val="o"/>
      <w:lvlJc w:val="left"/>
      <w:pPr>
        <w:ind w:left="3600" w:hanging="360"/>
      </w:pPr>
      <w:rPr>
        <w:rFonts w:ascii="Courier New" w:hAnsi="Courier New" w:hint="default"/>
      </w:rPr>
    </w:lvl>
    <w:lvl w:ilvl="5" w:tplc="780027D0">
      <w:start w:val="1"/>
      <w:numFmt w:val="bullet"/>
      <w:lvlText w:val=""/>
      <w:lvlJc w:val="left"/>
      <w:pPr>
        <w:ind w:left="4320" w:hanging="360"/>
      </w:pPr>
      <w:rPr>
        <w:rFonts w:ascii="Wingdings" w:hAnsi="Wingdings" w:hint="default"/>
      </w:rPr>
    </w:lvl>
    <w:lvl w:ilvl="6" w:tplc="9BA8EF38">
      <w:start w:val="1"/>
      <w:numFmt w:val="bullet"/>
      <w:lvlText w:val=""/>
      <w:lvlJc w:val="left"/>
      <w:pPr>
        <w:ind w:left="5040" w:hanging="360"/>
      </w:pPr>
      <w:rPr>
        <w:rFonts w:ascii="Symbol" w:hAnsi="Symbol" w:hint="default"/>
      </w:rPr>
    </w:lvl>
    <w:lvl w:ilvl="7" w:tplc="D172B976">
      <w:start w:val="1"/>
      <w:numFmt w:val="bullet"/>
      <w:lvlText w:val="o"/>
      <w:lvlJc w:val="left"/>
      <w:pPr>
        <w:ind w:left="5760" w:hanging="360"/>
      </w:pPr>
      <w:rPr>
        <w:rFonts w:ascii="Courier New" w:hAnsi="Courier New" w:hint="default"/>
      </w:rPr>
    </w:lvl>
    <w:lvl w:ilvl="8" w:tplc="64906216">
      <w:start w:val="1"/>
      <w:numFmt w:val="bullet"/>
      <w:lvlText w:val=""/>
      <w:lvlJc w:val="left"/>
      <w:pPr>
        <w:ind w:left="6480" w:hanging="360"/>
      </w:pPr>
      <w:rPr>
        <w:rFonts w:ascii="Wingdings" w:hAnsi="Wingdings" w:hint="default"/>
      </w:rPr>
    </w:lvl>
  </w:abstractNum>
  <w:abstractNum w:abstractNumId="8" w15:restartNumberingAfterBreak="0">
    <w:nsid w:val="20076115"/>
    <w:multiLevelType w:val="hybridMultilevel"/>
    <w:tmpl w:val="572A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8292A"/>
    <w:multiLevelType w:val="hybridMultilevel"/>
    <w:tmpl w:val="F0CE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22506"/>
    <w:multiLevelType w:val="hybridMultilevel"/>
    <w:tmpl w:val="0D76E21A"/>
    <w:lvl w:ilvl="0" w:tplc="C77C893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26432"/>
    <w:multiLevelType w:val="hybridMultilevel"/>
    <w:tmpl w:val="5384754E"/>
    <w:lvl w:ilvl="0" w:tplc="2726696E">
      <w:numFmt w:val="bullet"/>
      <w:lvlText w:val="•"/>
      <w:lvlJc w:val="left"/>
      <w:pPr>
        <w:ind w:left="113"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92A12"/>
    <w:multiLevelType w:val="hybridMultilevel"/>
    <w:tmpl w:val="72FE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C7BB9"/>
    <w:multiLevelType w:val="hybridMultilevel"/>
    <w:tmpl w:val="782E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373CF"/>
    <w:multiLevelType w:val="hybridMultilevel"/>
    <w:tmpl w:val="E27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D19C2"/>
    <w:multiLevelType w:val="hybridMultilevel"/>
    <w:tmpl w:val="BE1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35995"/>
    <w:multiLevelType w:val="hybridMultilevel"/>
    <w:tmpl w:val="D3C2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A4237"/>
    <w:multiLevelType w:val="hybridMultilevel"/>
    <w:tmpl w:val="1624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970A0"/>
    <w:multiLevelType w:val="hybridMultilevel"/>
    <w:tmpl w:val="DC0E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0F5D0"/>
    <w:multiLevelType w:val="hybridMultilevel"/>
    <w:tmpl w:val="9A08B0B8"/>
    <w:lvl w:ilvl="0" w:tplc="EEA84CF8">
      <w:start w:val="1"/>
      <w:numFmt w:val="bullet"/>
      <w:lvlText w:val=""/>
      <w:lvlJc w:val="left"/>
      <w:pPr>
        <w:ind w:left="720" w:hanging="360"/>
      </w:pPr>
      <w:rPr>
        <w:rFonts w:ascii="Symbol" w:hAnsi="Symbol" w:hint="default"/>
      </w:rPr>
    </w:lvl>
    <w:lvl w:ilvl="1" w:tplc="1BFA9422">
      <w:start w:val="1"/>
      <w:numFmt w:val="bullet"/>
      <w:lvlText w:val="o"/>
      <w:lvlJc w:val="left"/>
      <w:pPr>
        <w:ind w:left="1440" w:hanging="360"/>
      </w:pPr>
      <w:rPr>
        <w:rFonts w:ascii="Courier New" w:hAnsi="Courier New" w:hint="default"/>
      </w:rPr>
    </w:lvl>
    <w:lvl w:ilvl="2" w:tplc="5CCECA40">
      <w:start w:val="1"/>
      <w:numFmt w:val="bullet"/>
      <w:lvlText w:val=""/>
      <w:lvlJc w:val="left"/>
      <w:pPr>
        <w:ind w:left="2160" w:hanging="360"/>
      </w:pPr>
      <w:rPr>
        <w:rFonts w:ascii="Wingdings" w:hAnsi="Wingdings" w:hint="default"/>
      </w:rPr>
    </w:lvl>
    <w:lvl w:ilvl="3" w:tplc="AF2A90D4">
      <w:start w:val="1"/>
      <w:numFmt w:val="bullet"/>
      <w:lvlText w:val=""/>
      <w:lvlJc w:val="left"/>
      <w:pPr>
        <w:ind w:left="2880" w:hanging="360"/>
      </w:pPr>
      <w:rPr>
        <w:rFonts w:ascii="Symbol" w:hAnsi="Symbol" w:hint="default"/>
      </w:rPr>
    </w:lvl>
    <w:lvl w:ilvl="4" w:tplc="AD449D96">
      <w:start w:val="1"/>
      <w:numFmt w:val="bullet"/>
      <w:lvlText w:val="o"/>
      <w:lvlJc w:val="left"/>
      <w:pPr>
        <w:ind w:left="3600" w:hanging="360"/>
      </w:pPr>
      <w:rPr>
        <w:rFonts w:ascii="Courier New" w:hAnsi="Courier New" w:hint="default"/>
      </w:rPr>
    </w:lvl>
    <w:lvl w:ilvl="5" w:tplc="1F2AF2C8">
      <w:start w:val="1"/>
      <w:numFmt w:val="bullet"/>
      <w:lvlText w:val=""/>
      <w:lvlJc w:val="left"/>
      <w:pPr>
        <w:ind w:left="4320" w:hanging="360"/>
      </w:pPr>
      <w:rPr>
        <w:rFonts w:ascii="Wingdings" w:hAnsi="Wingdings" w:hint="default"/>
      </w:rPr>
    </w:lvl>
    <w:lvl w:ilvl="6" w:tplc="713EBE32">
      <w:start w:val="1"/>
      <w:numFmt w:val="bullet"/>
      <w:lvlText w:val=""/>
      <w:lvlJc w:val="left"/>
      <w:pPr>
        <w:ind w:left="5040" w:hanging="360"/>
      </w:pPr>
      <w:rPr>
        <w:rFonts w:ascii="Symbol" w:hAnsi="Symbol" w:hint="default"/>
      </w:rPr>
    </w:lvl>
    <w:lvl w:ilvl="7" w:tplc="FF1EA8A2">
      <w:start w:val="1"/>
      <w:numFmt w:val="bullet"/>
      <w:lvlText w:val="o"/>
      <w:lvlJc w:val="left"/>
      <w:pPr>
        <w:ind w:left="5760" w:hanging="360"/>
      </w:pPr>
      <w:rPr>
        <w:rFonts w:ascii="Courier New" w:hAnsi="Courier New" w:hint="default"/>
      </w:rPr>
    </w:lvl>
    <w:lvl w:ilvl="8" w:tplc="BCBC29F4">
      <w:start w:val="1"/>
      <w:numFmt w:val="bullet"/>
      <w:lvlText w:val=""/>
      <w:lvlJc w:val="left"/>
      <w:pPr>
        <w:ind w:left="6480" w:hanging="360"/>
      </w:pPr>
      <w:rPr>
        <w:rFonts w:ascii="Wingdings" w:hAnsi="Wingdings" w:hint="default"/>
      </w:rPr>
    </w:lvl>
  </w:abstractNum>
  <w:abstractNum w:abstractNumId="21" w15:restartNumberingAfterBreak="0">
    <w:nsid w:val="4FA820CC"/>
    <w:multiLevelType w:val="hybridMultilevel"/>
    <w:tmpl w:val="D0C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4122B"/>
    <w:multiLevelType w:val="hybridMultilevel"/>
    <w:tmpl w:val="66DC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E3153"/>
    <w:multiLevelType w:val="hybridMultilevel"/>
    <w:tmpl w:val="30B262A2"/>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547C70CD"/>
    <w:multiLevelType w:val="hybridMultilevel"/>
    <w:tmpl w:val="59D2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D56CB"/>
    <w:multiLevelType w:val="hybridMultilevel"/>
    <w:tmpl w:val="F3C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A2703"/>
    <w:multiLevelType w:val="hybridMultilevel"/>
    <w:tmpl w:val="1CF0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967A4"/>
    <w:multiLevelType w:val="hybridMultilevel"/>
    <w:tmpl w:val="74A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67E0F"/>
    <w:multiLevelType w:val="hybridMultilevel"/>
    <w:tmpl w:val="BC32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422D4"/>
    <w:multiLevelType w:val="hybridMultilevel"/>
    <w:tmpl w:val="BF5A68CA"/>
    <w:lvl w:ilvl="0" w:tplc="08090001">
      <w:start w:val="1"/>
      <w:numFmt w:val="bullet"/>
      <w:lvlText w:val=""/>
      <w:lvlJc w:val="left"/>
      <w:pPr>
        <w:ind w:left="720" w:hanging="360"/>
      </w:pPr>
      <w:rPr>
        <w:rFonts w:ascii="Symbol" w:hAnsi="Symbol" w:hint="default"/>
      </w:rPr>
    </w:lvl>
    <w:lvl w:ilvl="1" w:tplc="9B32646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57B6A"/>
    <w:multiLevelType w:val="hybridMultilevel"/>
    <w:tmpl w:val="CCAA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B3CF1"/>
    <w:multiLevelType w:val="hybridMultilevel"/>
    <w:tmpl w:val="5F7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81998"/>
    <w:multiLevelType w:val="hybridMultilevel"/>
    <w:tmpl w:val="0CE4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6"/>
  </w:num>
  <w:num w:numId="4">
    <w:abstractNumId w:val="16"/>
  </w:num>
  <w:num w:numId="5">
    <w:abstractNumId w:val="10"/>
  </w:num>
  <w:num w:numId="6">
    <w:abstractNumId w:val="22"/>
  </w:num>
  <w:num w:numId="7">
    <w:abstractNumId w:val="28"/>
  </w:num>
  <w:num w:numId="8">
    <w:abstractNumId w:val="30"/>
  </w:num>
  <w:num w:numId="9">
    <w:abstractNumId w:val="18"/>
  </w:num>
  <w:num w:numId="10">
    <w:abstractNumId w:val="9"/>
  </w:num>
  <w:num w:numId="11">
    <w:abstractNumId w:val="15"/>
  </w:num>
  <w:num w:numId="12">
    <w:abstractNumId w:val="17"/>
  </w:num>
  <w:num w:numId="13">
    <w:abstractNumId w:val="21"/>
  </w:num>
  <w:num w:numId="14">
    <w:abstractNumId w:val="1"/>
  </w:num>
  <w:num w:numId="15">
    <w:abstractNumId w:val="31"/>
  </w:num>
  <w:num w:numId="16">
    <w:abstractNumId w:val="14"/>
  </w:num>
  <w:num w:numId="17">
    <w:abstractNumId w:val="13"/>
  </w:num>
  <w:num w:numId="18">
    <w:abstractNumId w:val="29"/>
  </w:num>
  <w:num w:numId="19">
    <w:abstractNumId w:val="24"/>
  </w:num>
  <w:num w:numId="20">
    <w:abstractNumId w:val="32"/>
  </w:num>
  <w:num w:numId="21">
    <w:abstractNumId w:val="33"/>
  </w:num>
  <w:num w:numId="22">
    <w:abstractNumId w:val="6"/>
  </w:num>
  <w:num w:numId="23">
    <w:abstractNumId w:val="19"/>
  </w:num>
  <w:num w:numId="24">
    <w:abstractNumId w:val="8"/>
  </w:num>
  <w:num w:numId="25">
    <w:abstractNumId w:val="5"/>
  </w:num>
  <w:num w:numId="26">
    <w:abstractNumId w:val="3"/>
  </w:num>
  <w:num w:numId="27">
    <w:abstractNumId w:val="25"/>
  </w:num>
  <w:num w:numId="28">
    <w:abstractNumId w:val="12"/>
  </w:num>
  <w:num w:numId="29">
    <w:abstractNumId w:val="23"/>
  </w:num>
  <w:num w:numId="30">
    <w:abstractNumId w:val="0"/>
  </w:num>
  <w:num w:numId="31">
    <w:abstractNumId w:val="7"/>
  </w:num>
  <w:num w:numId="32">
    <w:abstractNumId w:val="4"/>
  </w:num>
  <w:num w:numId="33">
    <w:abstractNumId w:val="27"/>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43"/>
    <w:rsid w:val="0001031B"/>
    <w:rsid w:val="0002326E"/>
    <w:rsid w:val="00042749"/>
    <w:rsid w:val="0005480D"/>
    <w:rsid w:val="0006069A"/>
    <w:rsid w:val="0006566A"/>
    <w:rsid w:val="000742E5"/>
    <w:rsid w:val="00095A98"/>
    <w:rsid w:val="00095FF0"/>
    <w:rsid w:val="000A661E"/>
    <w:rsid w:val="000A6783"/>
    <w:rsid w:val="000B39BE"/>
    <w:rsid w:val="000B6970"/>
    <w:rsid w:val="000E3457"/>
    <w:rsid w:val="00110079"/>
    <w:rsid w:val="00124138"/>
    <w:rsid w:val="001355B1"/>
    <w:rsid w:val="001675F9"/>
    <w:rsid w:val="0019403B"/>
    <w:rsid w:val="001D1EA6"/>
    <w:rsid w:val="0020547B"/>
    <w:rsid w:val="00224920"/>
    <w:rsid w:val="002562BC"/>
    <w:rsid w:val="00280216"/>
    <w:rsid w:val="0028186F"/>
    <w:rsid w:val="00282559"/>
    <w:rsid w:val="002912A7"/>
    <w:rsid w:val="002947E2"/>
    <w:rsid w:val="00294AD1"/>
    <w:rsid w:val="002D4D17"/>
    <w:rsid w:val="003072B0"/>
    <w:rsid w:val="003360BF"/>
    <w:rsid w:val="00363C3C"/>
    <w:rsid w:val="00384753"/>
    <w:rsid w:val="0039778F"/>
    <w:rsid w:val="003A1413"/>
    <w:rsid w:val="003A464E"/>
    <w:rsid w:val="003E593C"/>
    <w:rsid w:val="003F3B14"/>
    <w:rsid w:val="00401F4A"/>
    <w:rsid w:val="0041100C"/>
    <w:rsid w:val="004306B5"/>
    <w:rsid w:val="004546B8"/>
    <w:rsid w:val="0046093E"/>
    <w:rsid w:val="00462C36"/>
    <w:rsid w:val="0047290E"/>
    <w:rsid w:val="00473E45"/>
    <w:rsid w:val="00475781"/>
    <w:rsid w:val="00496E43"/>
    <w:rsid w:val="004C03E1"/>
    <w:rsid w:val="004F4C49"/>
    <w:rsid w:val="00504C6B"/>
    <w:rsid w:val="00511CF6"/>
    <w:rsid w:val="00522C37"/>
    <w:rsid w:val="005261F9"/>
    <w:rsid w:val="00564420"/>
    <w:rsid w:val="0058674B"/>
    <w:rsid w:val="00595A84"/>
    <w:rsid w:val="00602AEF"/>
    <w:rsid w:val="00641F62"/>
    <w:rsid w:val="0066559B"/>
    <w:rsid w:val="00681443"/>
    <w:rsid w:val="006A2CBA"/>
    <w:rsid w:val="006A4EE8"/>
    <w:rsid w:val="006C08D3"/>
    <w:rsid w:val="006C2887"/>
    <w:rsid w:val="006E7853"/>
    <w:rsid w:val="006F1AE7"/>
    <w:rsid w:val="007032DC"/>
    <w:rsid w:val="00703366"/>
    <w:rsid w:val="007166CC"/>
    <w:rsid w:val="00721DCB"/>
    <w:rsid w:val="00743A63"/>
    <w:rsid w:val="00761E91"/>
    <w:rsid w:val="00782D8F"/>
    <w:rsid w:val="00783529"/>
    <w:rsid w:val="007931AE"/>
    <w:rsid w:val="007A21E7"/>
    <w:rsid w:val="007C5F4D"/>
    <w:rsid w:val="00833A88"/>
    <w:rsid w:val="00844A03"/>
    <w:rsid w:val="008A070A"/>
    <w:rsid w:val="008A285B"/>
    <w:rsid w:val="008C6A7E"/>
    <w:rsid w:val="008C7991"/>
    <w:rsid w:val="008D3E94"/>
    <w:rsid w:val="008F0CCE"/>
    <w:rsid w:val="0090699E"/>
    <w:rsid w:val="009354FC"/>
    <w:rsid w:val="00966EDB"/>
    <w:rsid w:val="00967203"/>
    <w:rsid w:val="00974ACB"/>
    <w:rsid w:val="009F6AC8"/>
    <w:rsid w:val="00A15907"/>
    <w:rsid w:val="00A43CB5"/>
    <w:rsid w:val="00A46A85"/>
    <w:rsid w:val="00A50356"/>
    <w:rsid w:val="00A74A57"/>
    <w:rsid w:val="00A83675"/>
    <w:rsid w:val="00AA2DF3"/>
    <w:rsid w:val="00AA75A6"/>
    <w:rsid w:val="00AC0C68"/>
    <w:rsid w:val="00AF01D3"/>
    <w:rsid w:val="00AF7DD3"/>
    <w:rsid w:val="00B06EB5"/>
    <w:rsid w:val="00B13DF2"/>
    <w:rsid w:val="00B30508"/>
    <w:rsid w:val="00B50ECD"/>
    <w:rsid w:val="00B66AAC"/>
    <w:rsid w:val="00B709C1"/>
    <w:rsid w:val="00B930A6"/>
    <w:rsid w:val="00BA51CC"/>
    <w:rsid w:val="00BD03CB"/>
    <w:rsid w:val="00BE65AC"/>
    <w:rsid w:val="00BE7220"/>
    <w:rsid w:val="00BE7E9F"/>
    <w:rsid w:val="00BF4691"/>
    <w:rsid w:val="00C0270C"/>
    <w:rsid w:val="00C115C3"/>
    <w:rsid w:val="00C13D3E"/>
    <w:rsid w:val="00C37279"/>
    <w:rsid w:val="00C45C0A"/>
    <w:rsid w:val="00C46367"/>
    <w:rsid w:val="00C523ED"/>
    <w:rsid w:val="00C52D26"/>
    <w:rsid w:val="00C766CE"/>
    <w:rsid w:val="00CB6E7B"/>
    <w:rsid w:val="00D03AE9"/>
    <w:rsid w:val="00D1292E"/>
    <w:rsid w:val="00D5741B"/>
    <w:rsid w:val="00D84102"/>
    <w:rsid w:val="00D87E95"/>
    <w:rsid w:val="00D92C6A"/>
    <w:rsid w:val="00D932CF"/>
    <w:rsid w:val="00DC4307"/>
    <w:rsid w:val="00DF16C5"/>
    <w:rsid w:val="00DF2A4A"/>
    <w:rsid w:val="00DF7D35"/>
    <w:rsid w:val="00E0380F"/>
    <w:rsid w:val="00E17006"/>
    <w:rsid w:val="00E443F5"/>
    <w:rsid w:val="00E64416"/>
    <w:rsid w:val="00E64A72"/>
    <w:rsid w:val="00EC561F"/>
    <w:rsid w:val="00ED0347"/>
    <w:rsid w:val="00EE1695"/>
    <w:rsid w:val="00EE26B2"/>
    <w:rsid w:val="00EE3DBC"/>
    <w:rsid w:val="00EF64F4"/>
    <w:rsid w:val="00F230B7"/>
    <w:rsid w:val="00F31A53"/>
    <w:rsid w:val="00F4516C"/>
    <w:rsid w:val="00FC170D"/>
    <w:rsid w:val="00FC62E6"/>
    <w:rsid w:val="00FF04F5"/>
    <w:rsid w:val="01DF400B"/>
    <w:rsid w:val="0EBF6CBF"/>
    <w:rsid w:val="19089FB3"/>
    <w:rsid w:val="28A13AE5"/>
    <w:rsid w:val="3733C934"/>
    <w:rsid w:val="47934792"/>
    <w:rsid w:val="4DFC3E53"/>
    <w:rsid w:val="5F9271A8"/>
    <w:rsid w:val="7A90A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29EA"/>
  <w15:chartTrackingRefBased/>
  <w15:docId w15:val="{7DA23246-37AC-1641-9B8F-1ED163B6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44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68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443"/>
    <w:pPr>
      <w:ind w:left="720"/>
      <w:contextualSpacing/>
    </w:pPr>
  </w:style>
  <w:style w:type="table" w:customStyle="1" w:styleId="TableGrid1">
    <w:name w:val="Table Grid1"/>
    <w:basedOn w:val="TableNormal"/>
    <w:next w:val="TableGrid"/>
    <w:uiPriority w:val="59"/>
    <w:rsid w:val="0046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AE9"/>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462C36"/>
    <w:pPr>
      <w:tabs>
        <w:tab w:val="center" w:pos="4513"/>
        <w:tab w:val="right" w:pos="9026"/>
      </w:tabs>
    </w:pPr>
  </w:style>
  <w:style w:type="character" w:customStyle="1" w:styleId="HeaderChar">
    <w:name w:val="Header Char"/>
    <w:basedOn w:val="DefaultParagraphFont"/>
    <w:link w:val="Header"/>
    <w:uiPriority w:val="99"/>
    <w:rsid w:val="00462C36"/>
  </w:style>
  <w:style w:type="paragraph" w:styleId="Footer">
    <w:name w:val="footer"/>
    <w:basedOn w:val="Normal"/>
    <w:link w:val="FooterChar"/>
    <w:uiPriority w:val="99"/>
    <w:unhideWhenUsed/>
    <w:rsid w:val="00462C36"/>
    <w:pPr>
      <w:tabs>
        <w:tab w:val="center" w:pos="4513"/>
        <w:tab w:val="right" w:pos="9026"/>
      </w:tabs>
    </w:pPr>
  </w:style>
  <w:style w:type="character" w:customStyle="1" w:styleId="FooterChar">
    <w:name w:val="Footer Char"/>
    <w:basedOn w:val="DefaultParagraphFont"/>
    <w:link w:val="Footer"/>
    <w:uiPriority w:val="99"/>
    <w:rsid w:val="00462C36"/>
  </w:style>
  <w:style w:type="character" w:customStyle="1" w:styleId="normaltextrun">
    <w:name w:val="normaltextrun"/>
    <w:basedOn w:val="DefaultParagraphFont"/>
    <w:rsid w:val="006C08D3"/>
  </w:style>
  <w:style w:type="character" w:customStyle="1" w:styleId="eop">
    <w:name w:val="eop"/>
    <w:basedOn w:val="DefaultParagraphFont"/>
    <w:rsid w:val="00FC170D"/>
  </w:style>
  <w:style w:type="character" w:styleId="Hyperlink">
    <w:name w:val="Hyperlink"/>
    <w:basedOn w:val="DefaultParagraphFont"/>
    <w:uiPriority w:val="99"/>
    <w:unhideWhenUsed/>
    <w:rsid w:val="00FC1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97386">
      <w:bodyDiv w:val="1"/>
      <w:marLeft w:val="0"/>
      <w:marRight w:val="0"/>
      <w:marTop w:val="0"/>
      <w:marBottom w:val="0"/>
      <w:divBdr>
        <w:top w:val="none" w:sz="0" w:space="0" w:color="auto"/>
        <w:left w:val="none" w:sz="0" w:space="0" w:color="auto"/>
        <w:bottom w:val="none" w:sz="0" w:space="0" w:color="auto"/>
        <w:right w:val="none" w:sz="0" w:space="0" w:color="auto"/>
      </w:divBdr>
      <w:divsChild>
        <w:div w:id="1235972207">
          <w:marLeft w:val="0"/>
          <w:marRight w:val="0"/>
          <w:marTop w:val="0"/>
          <w:marBottom w:val="0"/>
          <w:divBdr>
            <w:top w:val="none" w:sz="0" w:space="0" w:color="auto"/>
            <w:left w:val="none" w:sz="0" w:space="0" w:color="auto"/>
            <w:bottom w:val="none" w:sz="0" w:space="0" w:color="auto"/>
            <w:right w:val="none" w:sz="0" w:space="0" w:color="auto"/>
          </w:divBdr>
          <w:divsChild>
            <w:div w:id="1194884997">
              <w:marLeft w:val="0"/>
              <w:marRight w:val="0"/>
              <w:marTop w:val="0"/>
              <w:marBottom w:val="0"/>
              <w:divBdr>
                <w:top w:val="none" w:sz="0" w:space="0" w:color="auto"/>
                <w:left w:val="none" w:sz="0" w:space="0" w:color="auto"/>
                <w:bottom w:val="none" w:sz="0" w:space="0" w:color="auto"/>
                <w:right w:val="none" w:sz="0" w:space="0" w:color="auto"/>
              </w:divBdr>
              <w:divsChild>
                <w:div w:id="556748130">
                  <w:marLeft w:val="0"/>
                  <w:marRight w:val="0"/>
                  <w:marTop w:val="0"/>
                  <w:marBottom w:val="0"/>
                  <w:divBdr>
                    <w:top w:val="none" w:sz="0" w:space="0" w:color="auto"/>
                    <w:left w:val="none" w:sz="0" w:space="0" w:color="auto"/>
                    <w:bottom w:val="none" w:sz="0" w:space="0" w:color="auto"/>
                    <w:right w:val="none" w:sz="0" w:space="0" w:color="auto"/>
                  </w:divBdr>
                  <w:divsChild>
                    <w:div w:id="16108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90935">
      <w:bodyDiv w:val="1"/>
      <w:marLeft w:val="0"/>
      <w:marRight w:val="0"/>
      <w:marTop w:val="0"/>
      <w:marBottom w:val="0"/>
      <w:divBdr>
        <w:top w:val="none" w:sz="0" w:space="0" w:color="auto"/>
        <w:left w:val="none" w:sz="0" w:space="0" w:color="auto"/>
        <w:bottom w:val="none" w:sz="0" w:space="0" w:color="auto"/>
        <w:right w:val="none" w:sz="0" w:space="0" w:color="auto"/>
      </w:divBdr>
      <w:divsChild>
        <w:div w:id="1328947251">
          <w:marLeft w:val="0"/>
          <w:marRight w:val="0"/>
          <w:marTop w:val="0"/>
          <w:marBottom w:val="0"/>
          <w:divBdr>
            <w:top w:val="none" w:sz="0" w:space="0" w:color="auto"/>
            <w:left w:val="none" w:sz="0" w:space="0" w:color="auto"/>
            <w:bottom w:val="none" w:sz="0" w:space="0" w:color="auto"/>
            <w:right w:val="none" w:sz="0" w:space="0" w:color="auto"/>
          </w:divBdr>
          <w:divsChild>
            <w:div w:id="501508330">
              <w:marLeft w:val="0"/>
              <w:marRight w:val="0"/>
              <w:marTop w:val="0"/>
              <w:marBottom w:val="0"/>
              <w:divBdr>
                <w:top w:val="none" w:sz="0" w:space="0" w:color="auto"/>
                <w:left w:val="none" w:sz="0" w:space="0" w:color="auto"/>
                <w:bottom w:val="none" w:sz="0" w:space="0" w:color="auto"/>
                <w:right w:val="none" w:sz="0" w:space="0" w:color="auto"/>
              </w:divBdr>
              <w:divsChild>
                <w:div w:id="675890271">
                  <w:marLeft w:val="0"/>
                  <w:marRight w:val="0"/>
                  <w:marTop w:val="0"/>
                  <w:marBottom w:val="0"/>
                  <w:divBdr>
                    <w:top w:val="none" w:sz="0" w:space="0" w:color="auto"/>
                    <w:left w:val="none" w:sz="0" w:space="0" w:color="auto"/>
                    <w:bottom w:val="none" w:sz="0" w:space="0" w:color="auto"/>
                    <w:right w:val="none" w:sz="0" w:space="0" w:color="auto"/>
                  </w:divBdr>
                </w:div>
              </w:divsChild>
            </w:div>
            <w:div w:id="403138518">
              <w:marLeft w:val="0"/>
              <w:marRight w:val="0"/>
              <w:marTop w:val="0"/>
              <w:marBottom w:val="0"/>
              <w:divBdr>
                <w:top w:val="none" w:sz="0" w:space="0" w:color="auto"/>
                <w:left w:val="none" w:sz="0" w:space="0" w:color="auto"/>
                <w:bottom w:val="none" w:sz="0" w:space="0" w:color="auto"/>
                <w:right w:val="none" w:sz="0" w:space="0" w:color="auto"/>
              </w:divBdr>
              <w:divsChild>
                <w:div w:id="990905435">
                  <w:marLeft w:val="0"/>
                  <w:marRight w:val="0"/>
                  <w:marTop w:val="0"/>
                  <w:marBottom w:val="0"/>
                  <w:divBdr>
                    <w:top w:val="none" w:sz="0" w:space="0" w:color="auto"/>
                    <w:left w:val="none" w:sz="0" w:space="0" w:color="auto"/>
                    <w:bottom w:val="none" w:sz="0" w:space="0" w:color="auto"/>
                    <w:right w:val="none" w:sz="0" w:space="0" w:color="auto"/>
                  </w:divBdr>
                </w:div>
              </w:divsChild>
            </w:div>
            <w:div w:id="2083479524">
              <w:marLeft w:val="0"/>
              <w:marRight w:val="0"/>
              <w:marTop w:val="0"/>
              <w:marBottom w:val="0"/>
              <w:divBdr>
                <w:top w:val="none" w:sz="0" w:space="0" w:color="auto"/>
                <w:left w:val="none" w:sz="0" w:space="0" w:color="auto"/>
                <w:bottom w:val="none" w:sz="0" w:space="0" w:color="auto"/>
                <w:right w:val="none" w:sz="0" w:space="0" w:color="auto"/>
              </w:divBdr>
              <w:divsChild>
                <w:div w:id="181867294">
                  <w:marLeft w:val="0"/>
                  <w:marRight w:val="0"/>
                  <w:marTop w:val="0"/>
                  <w:marBottom w:val="0"/>
                  <w:divBdr>
                    <w:top w:val="none" w:sz="0" w:space="0" w:color="auto"/>
                    <w:left w:val="none" w:sz="0" w:space="0" w:color="auto"/>
                    <w:bottom w:val="none" w:sz="0" w:space="0" w:color="auto"/>
                    <w:right w:val="none" w:sz="0" w:space="0" w:color="auto"/>
                  </w:divBdr>
                </w:div>
              </w:divsChild>
            </w:div>
            <w:div w:id="1626502406">
              <w:marLeft w:val="0"/>
              <w:marRight w:val="0"/>
              <w:marTop w:val="0"/>
              <w:marBottom w:val="0"/>
              <w:divBdr>
                <w:top w:val="none" w:sz="0" w:space="0" w:color="auto"/>
                <w:left w:val="none" w:sz="0" w:space="0" w:color="auto"/>
                <w:bottom w:val="none" w:sz="0" w:space="0" w:color="auto"/>
                <w:right w:val="none" w:sz="0" w:space="0" w:color="auto"/>
              </w:divBdr>
              <w:divsChild>
                <w:div w:id="1683048929">
                  <w:marLeft w:val="0"/>
                  <w:marRight w:val="0"/>
                  <w:marTop w:val="0"/>
                  <w:marBottom w:val="0"/>
                  <w:divBdr>
                    <w:top w:val="none" w:sz="0" w:space="0" w:color="auto"/>
                    <w:left w:val="none" w:sz="0" w:space="0" w:color="auto"/>
                    <w:bottom w:val="none" w:sz="0" w:space="0" w:color="auto"/>
                    <w:right w:val="none" w:sz="0" w:space="0" w:color="auto"/>
                  </w:divBdr>
                </w:div>
              </w:divsChild>
            </w:div>
            <w:div w:id="2040809507">
              <w:marLeft w:val="0"/>
              <w:marRight w:val="0"/>
              <w:marTop w:val="0"/>
              <w:marBottom w:val="0"/>
              <w:divBdr>
                <w:top w:val="none" w:sz="0" w:space="0" w:color="auto"/>
                <w:left w:val="none" w:sz="0" w:space="0" w:color="auto"/>
                <w:bottom w:val="none" w:sz="0" w:space="0" w:color="auto"/>
                <w:right w:val="none" w:sz="0" w:space="0" w:color="auto"/>
              </w:divBdr>
              <w:divsChild>
                <w:div w:id="84226838">
                  <w:marLeft w:val="0"/>
                  <w:marRight w:val="0"/>
                  <w:marTop w:val="0"/>
                  <w:marBottom w:val="0"/>
                  <w:divBdr>
                    <w:top w:val="none" w:sz="0" w:space="0" w:color="auto"/>
                    <w:left w:val="none" w:sz="0" w:space="0" w:color="auto"/>
                    <w:bottom w:val="none" w:sz="0" w:space="0" w:color="auto"/>
                    <w:right w:val="none" w:sz="0" w:space="0" w:color="auto"/>
                  </w:divBdr>
                </w:div>
              </w:divsChild>
            </w:div>
            <w:div w:id="1261907799">
              <w:marLeft w:val="0"/>
              <w:marRight w:val="0"/>
              <w:marTop w:val="0"/>
              <w:marBottom w:val="0"/>
              <w:divBdr>
                <w:top w:val="none" w:sz="0" w:space="0" w:color="auto"/>
                <w:left w:val="none" w:sz="0" w:space="0" w:color="auto"/>
                <w:bottom w:val="none" w:sz="0" w:space="0" w:color="auto"/>
                <w:right w:val="none" w:sz="0" w:space="0" w:color="auto"/>
              </w:divBdr>
              <w:divsChild>
                <w:div w:id="309986867">
                  <w:marLeft w:val="0"/>
                  <w:marRight w:val="0"/>
                  <w:marTop w:val="0"/>
                  <w:marBottom w:val="0"/>
                  <w:divBdr>
                    <w:top w:val="none" w:sz="0" w:space="0" w:color="auto"/>
                    <w:left w:val="none" w:sz="0" w:space="0" w:color="auto"/>
                    <w:bottom w:val="none" w:sz="0" w:space="0" w:color="auto"/>
                    <w:right w:val="none" w:sz="0" w:space="0" w:color="auto"/>
                  </w:divBdr>
                </w:div>
              </w:divsChild>
            </w:div>
            <w:div w:id="918949214">
              <w:marLeft w:val="0"/>
              <w:marRight w:val="0"/>
              <w:marTop w:val="0"/>
              <w:marBottom w:val="0"/>
              <w:divBdr>
                <w:top w:val="none" w:sz="0" w:space="0" w:color="auto"/>
                <w:left w:val="none" w:sz="0" w:space="0" w:color="auto"/>
                <w:bottom w:val="none" w:sz="0" w:space="0" w:color="auto"/>
                <w:right w:val="none" w:sz="0" w:space="0" w:color="auto"/>
              </w:divBdr>
              <w:divsChild>
                <w:div w:id="1165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religion/religions/islam/beliefs/beliefs.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uk/religion/religions/islam/history/muhammad_1.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BA40-BD87-4CB0-BEC9-54D01AB6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Callaghan</dc:creator>
  <cp:keywords/>
  <dc:description/>
  <cp:lastModifiedBy>Katie Hughes</cp:lastModifiedBy>
  <cp:revision>3</cp:revision>
  <dcterms:created xsi:type="dcterms:W3CDTF">2024-11-29T11:09:00Z</dcterms:created>
  <dcterms:modified xsi:type="dcterms:W3CDTF">2024-11-29T11:09:00Z</dcterms:modified>
</cp:coreProperties>
</file>